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D9BF4" w14:textId="51860512" w:rsidR="00E75749" w:rsidRPr="009739E7" w:rsidRDefault="0080123D">
      <w:pPr>
        <w:pStyle w:val="DocumentName"/>
        <w:rPr>
          <w:rFonts w:cs="Segoe UI"/>
          <w:sz w:val="48"/>
          <w:lang w:val="en-GB"/>
        </w:rPr>
      </w:pPr>
      <w:r w:rsidRPr="009739E7">
        <w:rPr>
          <w:sz w:val="52"/>
          <w:szCs w:val="52"/>
          <w:lang w:val="en-GB"/>
        </w:rPr>
        <w:softHyphen/>
      </w:r>
      <w:r w:rsidRPr="009739E7">
        <w:rPr>
          <w:sz w:val="52"/>
          <w:szCs w:val="52"/>
          <w:lang w:val="en-GB"/>
        </w:rPr>
        <w:softHyphen/>
      </w:r>
      <w:r w:rsidRPr="009739E7">
        <w:rPr>
          <w:sz w:val="52"/>
          <w:szCs w:val="52"/>
          <w:lang w:val="en-GB"/>
        </w:rPr>
        <w:softHyphen/>
      </w:r>
      <w:r w:rsidR="00B73FAF" w:rsidRPr="009739E7">
        <w:rPr>
          <w:sz w:val="52"/>
          <w:szCs w:val="52"/>
          <w:lang w:val="en-GB"/>
        </w:rPr>
        <w:t xml:space="preserve">Annual </w:t>
      </w:r>
      <w:r w:rsidR="000677E7" w:rsidRPr="009739E7">
        <w:rPr>
          <w:sz w:val="52"/>
          <w:szCs w:val="52"/>
          <w:lang w:val="en-GB"/>
        </w:rPr>
        <w:t xml:space="preserve">Engagement Policy </w:t>
      </w:r>
      <w:r w:rsidR="009F2911" w:rsidRPr="009739E7">
        <w:rPr>
          <w:sz w:val="52"/>
          <w:szCs w:val="52"/>
          <w:lang w:val="en-GB"/>
        </w:rPr>
        <w:t xml:space="preserve">Implementation </w:t>
      </w:r>
      <w:r w:rsidR="00771C8B" w:rsidRPr="009739E7">
        <w:rPr>
          <w:rFonts w:cs="Segoe UI"/>
          <w:sz w:val="48"/>
          <w:lang w:val="en-GB"/>
        </w:rPr>
        <w:t xml:space="preserve">Statement </w:t>
      </w:r>
    </w:p>
    <w:p w14:paraId="4C64B44F" w14:textId="77777777" w:rsidR="001E2214" w:rsidRPr="009739E7" w:rsidRDefault="007407C0" w:rsidP="001154AE">
      <w:pPr>
        <w:pStyle w:val="DocumentName"/>
        <w:rPr>
          <w:color w:val="808080" w:themeColor="background1" w:themeShade="80"/>
          <w:sz w:val="48"/>
          <w:szCs w:val="48"/>
          <w:lang w:val="en-GB"/>
        </w:rPr>
      </w:pPr>
      <w:bookmarkStart w:id="0" w:name="_Hlk175220719"/>
      <w:r w:rsidRPr="009739E7">
        <w:rPr>
          <w:color w:val="808080" w:themeColor="background1" w:themeShade="80"/>
          <w:sz w:val="48"/>
          <w:szCs w:val="48"/>
          <w:lang w:val="en-GB"/>
        </w:rPr>
        <w:t>General Dynamics UK Limited Retirement and Death Benefit Scheme</w:t>
      </w:r>
    </w:p>
    <w:p w14:paraId="4E661E47" w14:textId="3B3178B8" w:rsidR="00E75749" w:rsidRPr="009739E7" w:rsidRDefault="007407C0" w:rsidP="00E75749">
      <w:pPr>
        <w:pStyle w:val="DocumentName"/>
        <w:rPr>
          <w:color w:val="808080" w:themeColor="background1" w:themeShade="80"/>
          <w:sz w:val="40"/>
          <w:szCs w:val="48"/>
          <w:lang w:val="en-GB"/>
        </w:rPr>
      </w:pPr>
      <w:bookmarkStart w:id="1" w:name="_Hlk175220866"/>
      <w:bookmarkEnd w:id="0"/>
      <w:r w:rsidRPr="009739E7">
        <w:rPr>
          <w:color w:val="808080" w:themeColor="background1" w:themeShade="80"/>
          <w:sz w:val="40"/>
          <w:szCs w:val="48"/>
          <w:lang w:val="en-GB"/>
        </w:rPr>
        <w:t>6 April 202</w:t>
      </w:r>
      <w:r w:rsidR="005474F5" w:rsidRPr="009739E7">
        <w:rPr>
          <w:color w:val="808080" w:themeColor="background1" w:themeShade="80"/>
          <w:sz w:val="40"/>
          <w:szCs w:val="48"/>
          <w:lang w:val="en-GB"/>
        </w:rPr>
        <w:t>3</w:t>
      </w:r>
      <w:r w:rsidRPr="009739E7">
        <w:rPr>
          <w:color w:val="808080" w:themeColor="background1" w:themeShade="80"/>
          <w:sz w:val="40"/>
          <w:szCs w:val="48"/>
          <w:lang w:val="en-GB"/>
        </w:rPr>
        <w:t xml:space="preserve"> to 5 April</w:t>
      </w:r>
      <w:r w:rsidR="00E75749" w:rsidRPr="009739E7">
        <w:rPr>
          <w:color w:val="808080" w:themeColor="background1" w:themeShade="80"/>
          <w:sz w:val="40"/>
          <w:szCs w:val="48"/>
          <w:lang w:val="en-GB"/>
        </w:rPr>
        <w:t xml:space="preserve"> </w:t>
      </w:r>
      <w:r w:rsidR="005474F5" w:rsidRPr="009739E7">
        <w:rPr>
          <w:color w:val="808080" w:themeColor="background1" w:themeShade="80"/>
          <w:sz w:val="40"/>
          <w:szCs w:val="48"/>
          <w:lang w:val="en-GB"/>
        </w:rPr>
        <w:t xml:space="preserve">2024 </w:t>
      </w:r>
      <w:bookmarkEnd w:id="1"/>
      <w:r w:rsidR="00E75749" w:rsidRPr="009739E7">
        <w:rPr>
          <w:color w:val="808080" w:themeColor="background1" w:themeShade="80"/>
          <w:sz w:val="40"/>
          <w:szCs w:val="48"/>
          <w:lang w:val="en-GB"/>
        </w:rPr>
        <w:t>(the “Scheme Year”)</w:t>
      </w:r>
    </w:p>
    <w:p w14:paraId="3EA472FE" w14:textId="77777777" w:rsidR="00EC2279" w:rsidRPr="009739E7" w:rsidRDefault="00EC2279" w:rsidP="003250F6">
      <w:pPr>
        <w:pStyle w:val="DocumentName"/>
        <w:spacing w:after="240" w:line="240" w:lineRule="auto"/>
        <w:jc w:val="both"/>
        <w:rPr>
          <w:b w:val="0"/>
          <w:color w:val="009DE0" w:themeColor="accent1"/>
          <w:sz w:val="72"/>
          <w:szCs w:val="24"/>
          <w:lang w:val="en-GB"/>
        </w:rPr>
      </w:pPr>
      <w:r w:rsidRPr="009739E7">
        <w:rPr>
          <w:rFonts w:ascii="Mute" w:hAnsi="Mute"/>
          <w:color w:val="009DE0" w:themeColor="accent1"/>
          <w:sz w:val="24"/>
          <w:szCs w:val="24"/>
          <w:lang w:val="en-GB"/>
        </w:rPr>
        <w:t>Introduction</w:t>
      </w:r>
    </w:p>
    <w:p w14:paraId="74B1A597" w14:textId="5208C383" w:rsidR="000677E7" w:rsidRPr="009739E7" w:rsidRDefault="00EC2279" w:rsidP="0058238B">
      <w:pPr>
        <w:jc w:val="both"/>
        <w:rPr>
          <w:color w:val="003865" w:themeColor="text1"/>
          <w:lang w:val="en-GB"/>
        </w:rPr>
      </w:pPr>
      <w:r w:rsidRPr="009739E7">
        <w:rPr>
          <w:color w:val="003865" w:themeColor="text1"/>
          <w:lang w:val="en-GB"/>
        </w:rPr>
        <w:t>This statement sets out how, and the extent to which, the</w:t>
      </w:r>
      <w:r w:rsidR="005156F8" w:rsidRPr="009739E7">
        <w:rPr>
          <w:color w:val="003865" w:themeColor="text1"/>
          <w:lang w:val="en-GB"/>
        </w:rPr>
        <w:t xml:space="preserve"> </w:t>
      </w:r>
      <w:r w:rsidR="000677E7" w:rsidRPr="009739E7">
        <w:rPr>
          <w:color w:val="003865" w:themeColor="text1"/>
          <w:lang w:val="en-GB"/>
        </w:rPr>
        <w:t xml:space="preserve">Engagement Policy in the </w:t>
      </w:r>
      <w:r w:rsidRPr="009739E7">
        <w:rPr>
          <w:color w:val="003865" w:themeColor="text1"/>
          <w:lang w:val="en-GB"/>
        </w:rPr>
        <w:t xml:space="preserve">Statement of Investment </w:t>
      </w:r>
      <w:r w:rsidR="000F4165" w:rsidRPr="009739E7">
        <w:rPr>
          <w:color w:val="003865" w:themeColor="text1"/>
          <w:lang w:val="en-GB"/>
        </w:rPr>
        <w:t>Principles (“SIP”</w:t>
      </w:r>
      <w:r w:rsidR="00BF31A5" w:rsidRPr="009739E7">
        <w:rPr>
          <w:color w:val="003865" w:themeColor="text1"/>
          <w:lang w:val="en-GB"/>
        </w:rPr>
        <w:t xml:space="preserve">) produced by the </w:t>
      </w:r>
      <w:r w:rsidR="00F81A10" w:rsidRPr="009739E7">
        <w:rPr>
          <w:color w:val="003865" w:themeColor="text1"/>
          <w:lang w:val="en-GB"/>
        </w:rPr>
        <w:t>Trustee</w:t>
      </w:r>
      <w:r w:rsidR="00BF31A5" w:rsidRPr="009739E7">
        <w:rPr>
          <w:color w:val="003865" w:themeColor="text1"/>
          <w:lang w:val="en-GB"/>
        </w:rPr>
        <w:t>, has</w:t>
      </w:r>
      <w:r w:rsidR="00B21037" w:rsidRPr="009739E7">
        <w:rPr>
          <w:color w:val="003865" w:themeColor="text1"/>
          <w:lang w:val="en-GB"/>
        </w:rPr>
        <w:t xml:space="preserve"> been followed. </w:t>
      </w:r>
      <w:r w:rsidRPr="009739E7">
        <w:rPr>
          <w:color w:val="003865" w:themeColor="text1"/>
          <w:lang w:val="en-GB"/>
        </w:rPr>
        <w:t xml:space="preserve">This statement has been produced in accordance with </w:t>
      </w:r>
      <w:r w:rsidR="008E28AB" w:rsidRPr="009739E7">
        <w:rPr>
          <w:color w:val="003865" w:themeColor="text1"/>
          <w:lang w:val="en-GB"/>
        </w:rPr>
        <w:t>the</w:t>
      </w:r>
      <w:r w:rsidRPr="009739E7">
        <w:rPr>
          <w:color w:val="003865" w:themeColor="text1"/>
          <w:lang w:val="en-GB"/>
        </w:rPr>
        <w:t xml:space="preserve"> </w:t>
      </w:r>
      <w:r w:rsidR="00A86B9A" w:rsidRPr="001F645B">
        <w:t xml:space="preserve">Occupational Pension Schemes (Investment and Disclosure) (Amendment and Modification) Regulations 2018, the subsequent amendment in </w:t>
      </w:r>
      <w:r w:rsidR="00A86B9A">
        <w:t xml:space="preserve">the </w:t>
      </w:r>
      <w:r w:rsidRPr="009739E7">
        <w:rPr>
          <w:color w:val="003865" w:themeColor="text1"/>
          <w:lang w:val="en-GB"/>
        </w:rPr>
        <w:t>Occupational Pension Schemes (Investment and Disclosure) (Amendment an</w:t>
      </w:r>
      <w:r w:rsidR="00CD05E5" w:rsidRPr="009739E7">
        <w:rPr>
          <w:color w:val="003865" w:themeColor="text1"/>
          <w:lang w:val="en-GB"/>
        </w:rPr>
        <w:t>d Modification) Regulations 2019</w:t>
      </w:r>
      <w:r w:rsidRPr="009739E7">
        <w:rPr>
          <w:color w:val="003865" w:themeColor="text1"/>
          <w:lang w:val="en-GB"/>
        </w:rPr>
        <w:t xml:space="preserve"> and the guidance published by the Pensions Regulator.</w:t>
      </w:r>
      <w:r w:rsidR="00793D6E" w:rsidRPr="009739E7">
        <w:rPr>
          <w:color w:val="003865" w:themeColor="text1"/>
          <w:lang w:val="en-GB"/>
        </w:rPr>
        <w:t xml:space="preserve">  </w:t>
      </w:r>
    </w:p>
    <w:p w14:paraId="64AB66C0" w14:textId="654E1E68" w:rsidR="000A2EC1" w:rsidRPr="009739E7" w:rsidRDefault="005A6C77" w:rsidP="003250F6">
      <w:pPr>
        <w:jc w:val="both"/>
        <w:rPr>
          <w:color w:val="003865" w:themeColor="text1"/>
          <w:lang w:val="en-GB"/>
        </w:rPr>
      </w:pPr>
      <w:r w:rsidRPr="009739E7">
        <w:rPr>
          <w:color w:val="003865" w:themeColor="text1"/>
          <w:lang w:val="en-GB"/>
        </w:rPr>
        <w:t>This Implementation Statement covers the Defined Benefit (“DB”)</w:t>
      </w:r>
      <w:r w:rsidR="00952A91">
        <w:rPr>
          <w:color w:val="003865" w:themeColor="text1"/>
          <w:lang w:val="en-GB"/>
        </w:rPr>
        <w:t xml:space="preserve"> Section</w:t>
      </w:r>
      <w:r w:rsidRPr="009739E7">
        <w:rPr>
          <w:color w:val="003865" w:themeColor="text1"/>
          <w:lang w:val="en-GB"/>
        </w:rPr>
        <w:t xml:space="preserve"> of the Scheme.</w:t>
      </w:r>
      <w:r w:rsidR="000A2EC1" w:rsidRPr="009739E7">
        <w:rPr>
          <w:color w:val="003865" w:themeColor="text1"/>
          <w:lang w:val="en-GB"/>
        </w:rPr>
        <w:t xml:space="preserve"> The Defined Contribution (“DC”) Section was terminated in October 2023</w:t>
      </w:r>
      <w:r w:rsidR="005474F5" w:rsidRPr="009739E7">
        <w:rPr>
          <w:lang w:val="en-GB"/>
        </w:rPr>
        <w:t xml:space="preserve"> and the </w:t>
      </w:r>
      <w:r w:rsidR="005474F5" w:rsidRPr="009739E7">
        <w:rPr>
          <w:color w:val="003865" w:themeColor="text1"/>
          <w:lang w:val="en-GB"/>
        </w:rPr>
        <w:t xml:space="preserve">DC assets were transferred to a Master Trust arrangement. The DC Section </w:t>
      </w:r>
      <w:r w:rsidR="000A2EC1" w:rsidRPr="009739E7">
        <w:rPr>
          <w:color w:val="003865" w:themeColor="text1"/>
          <w:lang w:val="en-GB"/>
        </w:rPr>
        <w:t xml:space="preserve">has </w:t>
      </w:r>
      <w:r w:rsidR="005474F5" w:rsidRPr="009739E7">
        <w:rPr>
          <w:color w:val="003865" w:themeColor="text1"/>
          <w:lang w:val="en-GB"/>
        </w:rPr>
        <w:t xml:space="preserve">therefore </w:t>
      </w:r>
      <w:r w:rsidR="000A2EC1" w:rsidRPr="009739E7">
        <w:rPr>
          <w:color w:val="003865" w:themeColor="text1"/>
          <w:lang w:val="en-GB"/>
        </w:rPr>
        <w:t>been excluded from the Implementation Statement as the Trustee</w:t>
      </w:r>
      <w:r w:rsidR="0058238B" w:rsidRPr="009739E7">
        <w:rPr>
          <w:color w:val="003865" w:themeColor="text1"/>
          <w:lang w:val="en-GB"/>
        </w:rPr>
        <w:t>s</w:t>
      </w:r>
      <w:r w:rsidR="000A2EC1" w:rsidRPr="009739E7">
        <w:rPr>
          <w:color w:val="003865" w:themeColor="text1"/>
          <w:lang w:val="en-GB"/>
        </w:rPr>
        <w:t xml:space="preserve"> understanding is that the implementation statement requirement </w:t>
      </w:r>
      <w:r w:rsidR="005474F5" w:rsidRPr="009739E7">
        <w:rPr>
          <w:color w:val="003865" w:themeColor="text1"/>
          <w:lang w:val="en-GB"/>
        </w:rPr>
        <w:t xml:space="preserve">for the DC Section no </w:t>
      </w:r>
      <w:r w:rsidR="000A2EC1" w:rsidRPr="009739E7">
        <w:rPr>
          <w:color w:val="003865" w:themeColor="text1"/>
          <w:lang w:val="en-GB"/>
        </w:rPr>
        <w:t xml:space="preserve">longer applies. </w:t>
      </w:r>
    </w:p>
    <w:p w14:paraId="2CAC4A9A" w14:textId="54A4829B" w:rsidR="007407C0" w:rsidRPr="009739E7" w:rsidRDefault="00E55441" w:rsidP="003250F6">
      <w:pPr>
        <w:rPr>
          <w:rStyle w:val="Hyperlink"/>
        </w:rPr>
      </w:pPr>
      <w:r w:rsidRPr="009739E7">
        <w:rPr>
          <w:lang w:val="en-GB"/>
        </w:rPr>
        <w:t xml:space="preserve">The </w:t>
      </w:r>
      <w:r w:rsidR="000F258A" w:rsidRPr="009739E7">
        <w:rPr>
          <w:lang w:val="en-GB"/>
        </w:rPr>
        <w:t>S</w:t>
      </w:r>
      <w:r w:rsidRPr="009739E7">
        <w:rPr>
          <w:lang w:val="en-GB"/>
        </w:rPr>
        <w:t xml:space="preserve">tatement should be read in conjunction with the Scheme’s SIP (in place at the Scheme Year end and dated </w:t>
      </w:r>
      <w:r w:rsidR="009D1B45" w:rsidRPr="009739E7">
        <w:rPr>
          <w:lang w:val="en-GB"/>
        </w:rPr>
        <w:t xml:space="preserve">September </w:t>
      </w:r>
      <w:r w:rsidR="000A2EC1" w:rsidRPr="009739E7">
        <w:rPr>
          <w:lang w:val="en-GB"/>
        </w:rPr>
        <w:t>2023</w:t>
      </w:r>
      <w:r w:rsidRPr="009739E7">
        <w:rPr>
          <w:lang w:val="en-GB"/>
        </w:rPr>
        <w:t xml:space="preserve">) which is available </w:t>
      </w:r>
      <w:r w:rsidR="000F258A" w:rsidRPr="009739E7">
        <w:rPr>
          <w:lang w:val="en-GB"/>
        </w:rPr>
        <w:t xml:space="preserve">via the </w:t>
      </w:r>
      <w:r w:rsidR="007407C0" w:rsidRPr="009739E7">
        <w:rPr>
          <w:lang w:val="en-GB"/>
        </w:rPr>
        <w:t>following link:</w:t>
      </w:r>
      <w:r w:rsidRPr="009739E7">
        <w:rPr>
          <w:lang w:val="en-GB"/>
        </w:rPr>
        <w:t xml:space="preserve"> </w:t>
      </w:r>
      <w:r w:rsidR="000677E7" w:rsidRPr="009739E7">
        <w:rPr>
          <w:lang w:val="en-GB"/>
        </w:rPr>
        <w:t xml:space="preserve"> </w:t>
      </w:r>
      <w:hyperlink r:id="rId12" w:history="1">
        <w:r w:rsidR="000677E7" w:rsidRPr="009739E7">
          <w:rPr>
            <w:rStyle w:val="Hyperlink"/>
          </w:rPr>
          <w:t>https://generaldynamics.uk.com/a</w:t>
        </w:r>
        <w:r w:rsidR="000677E7" w:rsidRPr="009739E7">
          <w:rPr>
            <w:rStyle w:val="Hyperlink"/>
          </w:rPr>
          <w:t>b</w:t>
        </w:r>
        <w:r w:rsidR="000677E7" w:rsidRPr="009739E7">
          <w:rPr>
            <w:rStyle w:val="Hyperlink"/>
          </w:rPr>
          <w:t>out/pensionscheme/</w:t>
        </w:r>
      </w:hyperlink>
    </w:p>
    <w:p w14:paraId="4468CD2A" w14:textId="67C1E963" w:rsidR="005474F5" w:rsidRPr="009739E7" w:rsidRDefault="007A1E15" w:rsidP="003250F6">
      <w:pPr>
        <w:jc w:val="both"/>
        <w:rPr>
          <w:lang w:val="en-GB"/>
        </w:rPr>
      </w:pPr>
      <w:r w:rsidRPr="00A11CEA">
        <w:rPr>
          <w:b/>
          <w:u w:val="single"/>
        </w:rPr>
        <w:t xml:space="preserve">The </w:t>
      </w:r>
      <w:r>
        <w:rPr>
          <w:b/>
          <w:u w:val="single"/>
        </w:rPr>
        <w:t>Trustees</w:t>
      </w:r>
      <w:r w:rsidRPr="00A11CEA" w:rsidDel="002A3C3D">
        <w:rPr>
          <w:b/>
          <w:u w:val="single"/>
        </w:rPr>
        <w:t xml:space="preserve"> </w:t>
      </w:r>
      <w:r w:rsidRPr="00A11CEA">
        <w:rPr>
          <w:b/>
          <w:u w:val="single"/>
        </w:rPr>
        <w:t xml:space="preserve">can confirm that all policies in the SIP on engagement in relation to the </w:t>
      </w:r>
      <w:r>
        <w:rPr>
          <w:b/>
          <w:u w:val="single"/>
        </w:rPr>
        <w:t>Scheme’s</w:t>
      </w:r>
      <w:r w:rsidRPr="00A11CEA">
        <w:rPr>
          <w:b/>
          <w:u w:val="single"/>
        </w:rPr>
        <w:t xml:space="preserve"> DB assets have been followed during the </w:t>
      </w:r>
      <w:r>
        <w:rPr>
          <w:b/>
          <w:u w:val="single"/>
        </w:rPr>
        <w:t>Scheme</w:t>
      </w:r>
      <w:r w:rsidRPr="00A11CEA">
        <w:rPr>
          <w:b/>
          <w:u w:val="single"/>
        </w:rPr>
        <w:t xml:space="preserve"> Year</w:t>
      </w:r>
      <w:r>
        <w:rPr>
          <w:b/>
          <w:u w:val="single"/>
        </w:rPr>
        <w:t>.</w:t>
      </w:r>
    </w:p>
    <w:p w14:paraId="68B6BDCD" w14:textId="77777777" w:rsidR="00781E5D" w:rsidRPr="009739E7" w:rsidRDefault="00BF31A5" w:rsidP="003250F6">
      <w:pPr>
        <w:pStyle w:val="DocumentName"/>
        <w:spacing w:after="240" w:line="240" w:lineRule="auto"/>
        <w:jc w:val="both"/>
        <w:rPr>
          <w:b w:val="0"/>
          <w:color w:val="009DE0" w:themeColor="accent1"/>
          <w:sz w:val="24"/>
          <w:szCs w:val="24"/>
          <w:lang w:val="en-GB"/>
        </w:rPr>
      </w:pPr>
      <w:r w:rsidRPr="009739E7">
        <w:rPr>
          <w:rFonts w:ascii="Mute" w:hAnsi="Mute"/>
          <w:color w:val="009DE0" w:themeColor="accent1"/>
          <w:sz w:val="24"/>
          <w:szCs w:val="24"/>
          <w:lang w:val="en-GB"/>
        </w:rPr>
        <w:lastRenderedPageBreak/>
        <w:t xml:space="preserve">Investment Objectives of the </w:t>
      </w:r>
      <w:r w:rsidR="000F4165" w:rsidRPr="009739E7">
        <w:rPr>
          <w:rFonts w:ascii="Mute" w:hAnsi="Mute"/>
          <w:color w:val="009DE0" w:themeColor="accent1"/>
          <w:sz w:val="24"/>
          <w:szCs w:val="24"/>
          <w:lang w:val="en-GB"/>
        </w:rPr>
        <w:t>Scheme</w:t>
      </w:r>
      <w:r w:rsidR="00781E5D" w:rsidRPr="009739E7">
        <w:rPr>
          <w:rFonts w:ascii="Mute" w:hAnsi="Mute"/>
          <w:color w:val="009DE0" w:themeColor="accent1"/>
          <w:sz w:val="24"/>
          <w:szCs w:val="24"/>
          <w:lang w:val="en-GB"/>
        </w:rPr>
        <w:t xml:space="preserve"> </w:t>
      </w:r>
    </w:p>
    <w:p w14:paraId="0783DF4A" w14:textId="75879F1F" w:rsidR="0058238B" w:rsidRPr="009739E7" w:rsidRDefault="005A3CEA" w:rsidP="0058238B">
      <w:pPr>
        <w:jc w:val="both"/>
        <w:rPr>
          <w:lang w:val="en-GB"/>
        </w:rPr>
      </w:pPr>
      <w:r w:rsidRPr="009739E7">
        <w:rPr>
          <w:lang w:val="en-GB"/>
        </w:rPr>
        <w:t xml:space="preserve">The Trustees believe it is important to consider the policies in place in the context of the investment objectives they have set.  </w:t>
      </w:r>
      <w:r w:rsidR="00B4513B" w:rsidRPr="009739E7">
        <w:rPr>
          <w:lang w:val="en-GB"/>
        </w:rPr>
        <w:t>The Trustees’ primary investment objective for the Scheme is to ensure the Scheme's assets and future contributions are invested in such a manner that the benefits due to members and their beneficiaries can be paid from the Scheme as they arise</w:t>
      </w:r>
      <w:r w:rsidR="005474F5" w:rsidRPr="009739E7">
        <w:rPr>
          <w:lang w:val="en-GB"/>
        </w:rPr>
        <w:t>.</w:t>
      </w:r>
      <w:r w:rsidR="00B21037" w:rsidRPr="009739E7">
        <w:rPr>
          <w:lang w:val="en-GB"/>
        </w:rPr>
        <w:t xml:space="preserve"> </w:t>
      </w:r>
      <w:proofErr w:type="gramStart"/>
      <w:r w:rsidR="005474F5" w:rsidRPr="009739E7">
        <w:rPr>
          <w:lang w:val="en-GB"/>
        </w:rPr>
        <w:t xml:space="preserve">In </w:t>
      </w:r>
      <w:r w:rsidR="00B4513B" w:rsidRPr="009739E7">
        <w:rPr>
          <w:lang w:val="en-GB"/>
        </w:rPr>
        <w:t>order for</w:t>
      </w:r>
      <w:proofErr w:type="gramEnd"/>
      <w:r w:rsidR="00B4513B" w:rsidRPr="009739E7">
        <w:rPr>
          <w:lang w:val="en-GB"/>
        </w:rPr>
        <w:t xml:space="preserve"> the Trustees to ensure that they can meet their obligations to the beneficiaries both in the short and long term without recourse to the Sponsoring</w:t>
      </w:r>
      <w:r w:rsidR="00B21037" w:rsidRPr="009739E7">
        <w:rPr>
          <w:lang w:val="en-GB"/>
        </w:rPr>
        <w:t xml:space="preserve"> </w:t>
      </w:r>
      <w:r w:rsidR="00B4513B" w:rsidRPr="009739E7">
        <w:rPr>
          <w:lang w:val="en-GB"/>
        </w:rPr>
        <w:t>Employer the Trustees have entered into a Bulk Purchase Annuity (BPA) with Legal and General Assurance Society (LGAS).</w:t>
      </w:r>
    </w:p>
    <w:p w14:paraId="176E8281" w14:textId="77777777" w:rsidR="0058238B" w:rsidRPr="009739E7" w:rsidRDefault="00CD05E5" w:rsidP="0058238B">
      <w:pPr>
        <w:jc w:val="both"/>
        <w:rPr>
          <w:b/>
          <w:color w:val="009DE0" w:themeColor="accent1"/>
          <w:sz w:val="24"/>
          <w:szCs w:val="24"/>
          <w:lang w:val="en-GB"/>
        </w:rPr>
      </w:pPr>
      <w:r w:rsidRPr="009739E7">
        <w:rPr>
          <w:b/>
          <w:color w:val="009DE0" w:themeColor="accent1"/>
          <w:sz w:val="24"/>
          <w:szCs w:val="24"/>
          <w:lang w:val="en-GB"/>
        </w:rPr>
        <w:t xml:space="preserve">Review </w:t>
      </w:r>
      <w:r w:rsidR="00781E5D" w:rsidRPr="009739E7">
        <w:rPr>
          <w:b/>
          <w:color w:val="009DE0" w:themeColor="accent1"/>
          <w:sz w:val="24"/>
          <w:szCs w:val="24"/>
          <w:lang w:val="en-GB"/>
        </w:rPr>
        <w:t>of the SIP</w:t>
      </w:r>
    </w:p>
    <w:p w14:paraId="237A1E78" w14:textId="39FEC4DE" w:rsidR="005474F5" w:rsidRPr="009739E7" w:rsidRDefault="005474F5" w:rsidP="003250F6">
      <w:pPr>
        <w:jc w:val="both"/>
        <w:rPr>
          <w:lang w:val="en-GB"/>
        </w:rPr>
      </w:pPr>
      <w:r w:rsidRPr="009739E7">
        <w:rPr>
          <w:lang w:val="en-GB"/>
        </w:rPr>
        <w:t>The Scheme’s SIP was reviewed in September 2023 following the Trustee</w:t>
      </w:r>
      <w:r w:rsidR="0058238B" w:rsidRPr="009739E7">
        <w:rPr>
          <w:lang w:val="en-GB"/>
        </w:rPr>
        <w:t>s</w:t>
      </w:r>
      <w:r w:rsidRPr="009739E7">
        <w:rPr>
          <w:lang w:val="en-GB"/>
        </w:rPr>
        <w:t xml:space="preserve"> decision to terminate the DC Section of the Scheme. </w:t>
      </w:r>
    </w:p>
    <w:p w14:paraId="398014D4" w14:textId="0F81D712" w:rsidR="00B4513B" w:rsidRPr="009739E7" w:rsidRDefault="005474F5" w:rsidP="0058238B">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T</w:t>
      </w:r>
      <w:r w:rsidR="00B4513B" w:rsidRPr="009739E7">
        <w:rPr>
          <w:rFonts w:ascii="Mute" w:eastAsia="Times New Roman" w:hAnsi="Mute" w:cs="Times New Roman"/>
          <w:color w:val="003865"/>
          <w:sz w:val="22"/>
          <w:szCs w:val="18"/>
        </w:rPr>
        <w:t xml:space="preserve">here were no changes made to the investment strategy for the DB Section of the Scheme. The Scheme has </w:t>
      </w:r>
      <w:proofErr w:type="gramStart"/>
      <w:r w:rsidR="00B4513B" w:rsidRPr="009739E7">
        <w:rPr>
          <w:rFonts w:ascii="Mute" w:eastAsia="Times New Roman" w:hAnsi="Mute" w:cs="Times New Roman"/>
          <w:color w:val="003865"/>
          <w:sz w:val="22"/>
          <w:szCs w:val="18"/>
        </w:rPr>
        <w:t>entered into</w:t>
      </w:r>
      <w:proofErr w:type="gramEnd"/>
      <w:r w:rsidR="00B4513B" w:rsidRPr="009739E7">
        <w:rPr>
          <w:rFonts w:ascii="Mute" w:eastAsia="Times New Roman" w:hAnsi="Mute" w:cs="Times New Roman"/>
          <w:color w:val="003865"/>
          <w:sz w:val="22"/>
          <w:szCs w:val="18"/>
        </w:rPr>
        <w:t xml:space="preserve"> a BPA with LGAS which is set to pay the remaining DB liabilities of the Scheme. There is a small residual surplus which is invested in ‘Buyout Aware’ funds, a diversified growth fund and a sterling liquidity fund. The objective of the buyout aware funds is to track the movement </w:t>
      </w:r>
      <w:r w:rsidR="00F75F00" w:rsidRPr="009739E7">
        <w:rPr>
          <w:rFonts w:ascii="Mute" w:eastAsia="Times New Roman" w:hAnsi="Mute" w:cs="Times New Roman"/>
          <w:color w:val="003865"/>
          <w:sz w:val="22"/>
          <w:szCs w:val="18"/>
        </w:rPr>
        <w:t>of any</w:t>
      </w:r>
      <w:r w:rsidR="00B4513B" w:rsidRPr="009739E7">
        <w:rPr>
          <w:rFonts w:ascii="Mute" w:eastAsia="Times New Roman" w:hAnsi="Mute" w:cs="Times New Roman"/>
          <w:color w:val="003865"/>
          <w:sz w:val="22"/>
          <w:szCs w:val="18"/>
        </w:rPr>
        <w:t xml:space="preserve"> remaining GMP liabilities. </w:t>
      </w:r>
    </w:p>
    <w:p w14:paraId="61C13FF4" w14:textId="45CC394D" w:rsidR="0058238B" w:rsidRPr="009739E7" w:rsidRDefault="0058238B" w:rsidP="003250F6">
      <w:pPr>
        <w:pStyle w:val="BodyText"/>
        <w:spacing w:after="240" w:line="240" w:lineRule="auto"/>
        <w:jc w:val="both"/>
        <w:rPr>
          <w:rFonts w:ascii="Mute" w:hAnsi="Mute"/>
          <w:b/>
          <w:szCs w:val="18"/>
        </w:rPr>
      </w:pPr>
      <w:r w:rsidRPr="009739E7">
        <w:rPr>
          <w:rFonts w:ascii="Mute" w:hAnsi="Mute"/>
          <w:b/>
          <w:color w:val="009DE0" w:themeColor="accent1"/>
          <w:sz w:val="24"/>
          <w:szCs w:val="24"/>
        </w:rPr>
        <w:t>Policy on ESG, Stewardship and Climate Change</w:t>
      </w:r>
    </w:p>
    <w:p w14:paraId="06E6F5CF" w14:textId="31DEB0E5" w:rsidR="0058238B" w:rsidRPr="009739E7" w:rsidRDefault="0058238B" w:rsidP="003250F6">
      <w:pPr>
        <w:pStyle w:val="BodyText"/>
        <w:spacing w:after="240" w:line="240" w:lineRule="auto"/>
        <w:jc w:val="both"/>
        <w:rPr>
          <w:szCs w:val="18"/>
        </w:rPr>
      </w:pPr>
      <w:r w:rsidRPr="009739E7">
        <w:rPr>
          <w:rFonts w:ascii="Mute" w:eastAsia="Times New Roman" w:hAnsi="Mute" w:cs="Times New Roman"/>
          <w:color w:val="003865"/>
          <w:sz w:val="22"/>
          <w:szCs w:val="18"/>
        </w:rPr>
        <w:t>The Scheme’s SIP includes the Trustees</w:t>
      </w:r>
      <w:r w:rsidR="009D145A" w:rsidRPr="00BC587B">
        <w:rPr>
          <w:rFonts w:ascii="Mute" w:eastAsia="Times New Roman" w:hAnsi="Mute" w:cs="Times New Roman"/>
          <w:color w:val="003865"/>
          <w:sz w:val="22"/>
          <w:szCs w:val="18"/>
        </w:rPr>
        <w:t>’</w:t>
      </w:r>
      <w:r w:rsidRPr="009739E7">
        <w:rPr>
          <w:rFonts w:ascii="Mute" w:eastAsia="Times New Roman" w:hAnsi="Mute" w:cs="Times New Roman"/>
          <w:color w:val="003865"/>
          <w:sz w:val="22"/>
          <w:szCs w:val="18"/>
        </w:rPr>
        <w:t xml:space="preserve"> policy on Environmental, Social and Governance (“ESG”) factors, stewardship and climate change. This policy sets out the Trustees</w:t>
      </w:r>
      <w:r w:rsidR="009D145A" w:rsidRPr="009739E7">
        <w:rPr>
          <w:rFonts w:ascii="Mute" w:eastAsia="Times New Roman" w:hAnsi="Mute" w:cs="Times New Roman"/>
          <w:color w:val="003865"/>
          <w:sz w:val="22"/>
          <w:szCs w:val="18"/>
        </w:rPr>
        <w:t>’</w:t>
      </w:r>
      <w:r w:rsidRPr="009739E7">
        <w:rPr>
          <w:rFonts w:ascii="Mute" w:eastAsia="Times New Roman" w:hAnsi="Mute" w:cs="Times New Roman"/>
          <w:color w:val="003865"/>
          <w:sz w:val="22"/>
          <w:szCs w:val="18"/>
        </w:rPr>
        <w:t xml:space="preserve"> beliefs on ESG and climate change and the processes followed by the Trustee</w:t>
      </w:r>
      <w:r w:rsidR="00617DD1" w:rsidRPr="009739E7">
        <w:rPr>
          <w:rFonts w:ascii="Mute" w:eastAsia="Times New Roman" w:hAnsi="Mute" w:cs="Times New Roman"/>
          <w:color w:val="003865"/>
          <w:sz w:val="22"/>
          <w:szCs w:val="18"/>
        </w:rPr>
        <w:t>s</w:t>
      </w:r>
      <w:r w:rsidRPr="009739E7">
        <w:rPr>
          <w:rFonts w:ascii="Mute" w:eastAsia="Times New Roman" w:hAnsi="Mute" w:cs="Times New Roman"/>
          <w:color w:val="003865"/>
          <w:sz w:val="22"/>
          <w:szCs w:val="18"/>
        </w:rPr>
        <w:t xml:space="preserve"> in relation to voting rights and stewardship. </w:t>
      </w:r>
    </w:p>
    <w:p w14:paraId="4D73D366" w14:textId="47352140" w:rsidR="0058238B" w:rsidRPr="009739E7" w:rsidRDefault="0058238B" w:rsidP="0058238B">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In summary, the Trustee</w:t>
      </w:r>
      <w:r w:rsidR="00617DD1" w:rsidRPr="009739E7">
        <w:rPr>
          <w:rFonts w:ascii="Mute" w:eastAsia="Times New Roman" w:hAnsi="Mute" w:cs="Times New Roman"/>
          <w:color w:val="003865"/>
          <w:sz w:val="22"/>
          <w:szCs w:val="18"/>
        </w:rPr>
        <w:t>s</w:t>
      </w:r>
      <w:r w:rsidRPr="009739E7">
        <w:rPr>
          <w:rFonts w:ascii="Mute" w:eastAsia="Times New Roman" w:hAnsi="Mute" w:cs="Times New Roman"/>
          <w:color w:val="003865"/>
          <w:sz w:val="22"/>
          <w:szCs w:val="18"/>
        </w:rPr>
        <w:t xml:space="preserve"> believe that ESG factors can influence the investment performance of the Scheme’s </w:t>
      </w:r>
      <w:proofErr w:type="gramStart"/>
      <w:r w:rsidRPr="009739E7">
        <w:rPr>
          <w:rFonts w:ascii="Mute" w:eastAsia="Times New Roman" w:hAnsi="Mute" w:cs="Times New Roman"/>
          <w:color w:val="003865"/>
          <w:sz w:val="22"/>
          <w:szCs w:val="18"/>
        </w:rPr>
        <w:t>portfolio</w:t>
      </w:r>
      <w:proofErr w:type="gramEnd"/>
      <w:r w:rsidRPr="009739E7">
        <w:rPr>
          <w:rFonts w:ascii="Mute" w:eastAsia="Times New Roman" w:hAnsi="Mute" w:cs="Times New Roman"/>
          <w:color w:val="003865"/>
          <w:sz w:val="22"/>
          <w:szCs w:val="18"/>
        </w:rPr>
        <w:t xml:space="preserve"> and it is therefore in members’ and the Scheme’s best interests that these factors are taken into account within the investment process.</w:t>
      </w:r>
    </w:p>
    <w:p w14:paraId="42082251" w14:textId="5C4968D8" w:rsidR="0058238B" w:rsidRPr="009739E7" w:rsidRDefault="0058238B" w:rsidP="0058238B">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The Trustees also believe that investing with a manager who approaches investments in a responsible way and takes account of ESG-related risks will lead to better risk adjusted performance results as omitting these risks in investment analysis could skew the results and underestimate the level of overall risk being taken.</w:t>
      </w:r>
    </w:p>
    <w:p w14:paraId="449C6FBE" w14:textId="07480315" w:rsidR="0058238B" w:rsidRPr="009739E7" w:rsidRDefault="0058238B" w:rsidP="0058238B">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lastRenderedPageBreak/>
        <w:t xml:space="preserve">However, </w:t>
      </w:r>
      <w:proofErr w:type="gramStart"/>
      <w:r w:rsidRPr="009739E7">
        <w:rPr>
          <w:rFonts w:ascii="Mute" w:eastAsia="Times New Roman" w:hAnsi="Mute" w:cs="Times New Roman"/>
          <w:color w:val="003865"/>
          <w:sz w:val="22"/>
          <w:szCs w:val="18"/>
        </w:rPr>
        <w:t>all of</w:t>
      </w:r>
      <w:proofErr w:type="gramEnd"/>
      <w:r w:rsidRPr="009739E7">
        <w:rPr>
          <w:rFonts w:ascii="Mute" w:eastAsia="Times New Roman" w:hAnsi="Mute" w:cs="Times New Roman"/>
          <w:color w:val="003865"/>
          <w:sz w:val="22"/>
          <w:szCs w:val="18"/>
        </w:rPr>
        <w:t xml:space="preserve"> the Scheme’s assets are invested in pooled funds and the Trustees accept the fact that they have very limited ability to influence the ESG policies and practices of the companies in which their managers invest. The Trustees therefore </w:t>
      </w:r>
      <w:r w:rsidR="009D145A" w:rsidRPr="009739E7">
        <w:rPr>
          <w:rFonts w:ascii="Mute" w:eastAsia="Times New Roman" w:hAnsi="Mute" w:cs="Times New Roman"/>
          <w:color w:val="003865"/>
          <w:sz w:val="22"/>
          <w:szCs w:val="18"/>
        </w:rPr>
        <w:t xml:space="preserve">rely </w:t>
      </w:r>
      <w:r w:rsidRPr="009739E7">
        <w:rPr>
          <w:rFonts w:ascii="Mute" w:eastAsia="Times New Roman" w:hAnsi="Mute" w:cs="Times New Roman"/>
          <w:color w:val="003865"/>
          <w:sz w:val="22"/>
          <w:szCs w:val="18"/>
        </w:rPr>
        <w:t>on the policies and judgement of their investment manager.</w:t>
      </w:r>
    </w:p>
    <w:p w14:paraId="78FF24C9" w14:textId="371DC6B0" w:rsidR="0058238B" w:rsidRPr="009739E7" w:rsidRDefault="00922CDF" w:rsidP="00922CDF">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 xml:space="preserve">Examples of engagement activity by the Scheme’s investment managers can be found in Appendix 1. </w:t>
      </w:r>
    </w:p>
    <w:p w14:paraId="644575D0" w14:textId="26AF4A89" w:rsidR="0058238B" w:rsidRPr="009739E7" w:rsidRDefault="0058238B" w:rsidP="0058238B">
      <w:pPr>
        <w:jc w:val="both"/>
        <w:rPr>
          <w:b/>
          <w:color w:val="009DE0" w:themeColor="accent1"/>
          <w:sz w:val="24"/>
          <w:szCs w:val="24"/>
          <w:lang w:val="en-GB"/>
        </w:rPr>
      </w:pPr>
      <w:r w:rsidRPr="009739E7">
        <w:rPr>
          <w:b/>
          <w:color w:val="009DE0" w:themeColor="accent1"/>
          <w:sz w:val="24"/>
          <w:szCs w:val="24"/>
          <w:lang w:val="en-GB"/>
        </w:rPr>
        <w:t>Stewardship</w:t>
      </w:r>
    </w:p>
    <w:p w14:paraId="1BFC2F7A" w14:textId="70AB0395" w:rsidR="0058238B" w:rsidRPr="009739E7" w:rsidRDefault="0058238B" w:rsidP="0058238B">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The Trustee</w:t>
      </w:r>
      <w:r w:rsidR="00617DD1" w:rsidRPr="009739E7">
        <w:rPr>
          <w:rFonts w:ascii="Mute" w:eastAsia="Times New Roman" w:hAnsi="Mute" w:cs="Times New Roman"/>
          <w:color w:val="003865"/>
          <w:sz w:val="22"/>
          <w:szCs w:val="18"/>
        </w:rPr>
        <w:t>s</w:t>
      </w:r>
      <w:r w:rsidRPr="009739E7">
        <w:rPr>
          <w:rFonts w:ascii="Mute" w:eastAsia="Times New Roman" w:hAnsi="Mute" w:cs="Times New Roman"/>
          <w:color w:val="003865"/>
          <w:sz w:val="22"/>
          <w:szCs w:val="18"/>
        </w:rPr>
        <w:t xml:space="preserve"> </w:t>
      </w:r>
      <w:r w:rsidR="009D145A" w:rsidRPr="009739E7">
        <w:rPr>
          <w:rFonts w:ascii="Mute" w:eastAsia="Times New Roman" w:hAnsi="Mute" w:cs="Times New Roman"/>
          <w:color w:val="003865"/>
          <w:sz w:val="22"/>
          <w:szCs w:val="18"/>
        </w:rPr>
        <w:t xml:space="preserve">have </w:t>
      </w:r>
      <w:r w:rsidRPr="009739E7">
        <w:rPr>
          <w:rFonts w:ascii="Mute" w:eastAsia="Times New Roman" w:hAnsi="Mute" w:cs="Times New Roman"/>
          <w:color w:val="003865"/>
          <w:sz w:val="22"/>
          <w:szCs w:val="18"/>
        </w:rPr>
        <w:t xml:space="preserve">given its investment managers full discretion in evaluating ESG factors, including climate change considerations, exercising voting rights and stewardship obligations attached to the Scheme’s investments in accordance with their own corporate governance policies, and current best practice, including the UK Corporate Governance Code and the UK Stewardship Code. </w:t>
      </w:r>
    </w:p>
    <w:p w14:paraId="707889EA" w14:textId="144E5414" w:rsidR="0058238B" w:rsidRPr="009739E7" w:rsidRDefault="0058238B" w:rsidP="0058238B">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The Trustees are supportive of the UK Stewardship Code published by the Financial Reporting Council and encourage the Scheme’s underlying managers who are regulated by the Financial Conduct Authority to comply with the UK Stewardship Code.</w:t>
      </w:r>
    </w:p>
    <w:p w14:paraId="70D69991" w14:textId="547825F7" w:rsidR="0058238B" w:rsidRPr="009739E7" w:rsidRDefault="0058238B" w:rsidP="003250F6">
      <w:pPr>
        <w:jc w:val="both"/>
        <w:rPr>
          <w:b/>
          <w:color w:val="009DE0" w:themeColor="accent1"/>
          <w:sz w:val="24"/>
          <w:szCs w:val="24"/>
          <w:lang w:val="en-GB"/>
        </w:rPr>
      </w:pPr>
      <w:r w:rsidRPr="009739E7">
        <w:rPr>
          <w:b/>
          <w:color w:val="009DE0" w:themeColor="accent1"/>
          <w:sz w:val="24"/>
          <w:szCs w:val="24"/>
          <w:lang w:val="en-GB"/>
        </w:rPr>
        <w:t>Voting Activity</w:t>
      </w:r>
    </w:p>
    <w:p w14:paraId="7C4E2B40" w14:textId="1347A156" w:rsidR="00617DD1" w:rsidRPr="009739E7" w:rsidRDefault="00617DD1" w:rsidP="00617DD1">
      <w:pPr>
        <w:pStyle w:val="BodyText"/>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 xml:space="preserve">The Trustees </w:t>
      </w:r>
      <w:r w:rsidR="009D145A" w:rsidRPr="009739E7">
        <w:rPr>
          <w:rFonts w:ascii="Mute" w:eastAsia="Times New Roman" w:hAnsi="Mute" w:cs="Times New Roman"/>
          <w:color w:val="003865"/>
          <w:sz w:val="22"/>
          <w:szCs w:val="18"/>
        </w:rPr>
        <w:t xml:space="preserve">have </w:t>
      </w:r>
      <w:r w:rsidRPr="009739E7">
        <w:rPr>
          <w:rFonts w:ascii="Mute" w:eastAsia="Times New Roman" w:hAnsi="Mute" w:cs="Times New Roman"/>
          <w:color w:val="003865"/>
          <w:sz w:val="22"/>
          <w:szCs w:val="18"/>
        </w:rPr>
        <w:t xml:space="preserve">delegated </w:t>
      </w:r>
      <w:r w:rsidR="009D145A" w:rsidRPr="009739E7">
        <w:rPr>
          <w:rFonts w:ascii="Mute" w:eastAsia="Times New Roman" w:hAnsi="Mute" w:cs="Times New Roman"/>
          <w:color w:val="003865"/>
          <w:sz w:val="22"/>
          <w:szCs w:val="18"/>
        </w:rPr>
        <w:t xml:space="preserve">their </w:t>
      </w:r>
      <w:r w:rsidRPr="009739E7">
        <w:rPr>
          <w:rFonts w:ascii="Mute" w:eastAsia="Times New Roman" w:hAnsi="Mute" w:cs="Times New Roman"/>
          <w:color w:val="003865"/>
          <w:sz w:val="22"/>
          <w:szCs w:val="18"/>
        </w:rPr>
        <w:t>voting rights to the investment managers, principally through being invested in pooled funds (noting that in this case votes are cast on behalf of the pooled fund not the Trustees, which do not own underlying assets directly). As a result, the Trustees do not use the direct services of a proxy voter, although some investment managers employ the services of proxy voters in exercising their voting rights on behalf of the Trustee</w:t>
      </w:r>
      <w:r w:rsidR="009D145A" w:rsidRPr="009739E7">
        <w:rPr>
          <w:rFonts w:ascii="Mute" w:eastAsia="Times New Roman" w:hAnsi="Mute" w:cs="Times New Roman"/>
          <w:color w:val="003865"/>
          <w:sz w:val="22"/>
          <w:szCs w:val="18"/>
        </w:rPr>
        <w:t>s</w:t>
      </w:r>
      <w:r w:rsidRPr="009739E7">
        <w:rPr>
          <w:rFonts w:ascii="Mute" w:eastAsia="Times New Roman" w:hAnsi="Mute" w:cs="Times New Roman"/>
          <w:color w:val="003865"/>
          <w:sz w:val="22"/>
          <w:szCs w:val="18"/>
        </w:rPr>
        <w:t xml:space="preserve">. </w:t>
      </w:r>
    </w:p>
    <w:p w14:paraId="1ECBA65C" w14:textId="34000560" w:rsidR="0058238B" w:rsidRPr="009739E7" w:rsidRDefault="00617DD1" w:rsidP="003250F6">
      <w:pPr>
        <w:pStyle w:val="BodyText"/>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 xml:space="preserve">A summary of voting activity is shown in Appendix </w:t>
      </w:r>
      <w:r w:rsidR="00922CDF" w:rsidRPr="009739E7">
        <w:rPr>
          <w:rFonts w:ascii="Mute" w:eastAsia="Times New Roman" w:hAnsi="Mute" w:cs="Times New Roman"/>
          <w:color w:val="003865"/>
          <w:sz w:val="22"/>
          <w:szCs w:val="18"/>
        </w:rPr>
        <w:t>2</w:t>
      </w:r>
      <w:r w:rsidRPr="009739E7">
        <w:rPr>
          <w:rFonts w:ascii="Mute" w:eastAsia="Times New Roman" w:hAnsi="Mute" w:cs="Times New Roman"/>
          <w:color w:val="003865"/>
          <w:sz w:val="22"/>
          <w:szCs w:val="18"/>
        </w:rPr>
        <w:t>.</w:t>
      </w:r>
    </w:p>
    <w:p w14:paraId="2E2BD117" w14:textId="6A9CC64F" w:rsidR="00617DD1" w:rsidRPr="009739E7" w:rsidRDefault="00617DD1" w:rsidP="00617DD1">
      <w:pPr>
        <w:jc w:val="both"/>
        <w:rPr>
          <w:b/>
          <w:color w:val="009DE0" w:themeColor="accent1"/>
          <w:sz w:val="24"/>
          <w:szCs w:val="24"/>
          <w:lang w:val="en-GB"/>
        </w:rPr>
      </w:pPr>
      <w:r w:rsidRPr="009739E7">
        <w:rPr>
          <w:b/>
          <w:color w:val="009DE0" w:themeColor="accent1"/>
          <w:sz w:val="24"/>
          <w:szCs w:val="24"/>
          <w:lang w:val="en-GB"/>
        </w:rPr>
        <w:t>Significant votes</w:t>
      </w:r>
    </w:p>
    <w:p w14:paraId="171D0B93" w14:textId="4D581EE4" w:rsidR="00617DD1" w:rsidRPr="009739E7" w:rsidRDefault="00617DD1" w:rsidP="00617DD1">
      <w:pPr>
        <w:pStyle w:val="BodyText"/>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 xml:space="preserve">The Trustees consider a significant vote as any vote relating to material holdings (a company that represented at least 1.5% of the market capitalisation of any fund in which the Scheme was invested during </w:t>
      </w:r>
      <w:proofErr w:type="gramStart"/>
      <w:r w:rsidRPr="009739E7">
        <w:rPr>
          <w:rFonts w:ascii="Mute" w:eastAsia="Times New Roman" w:hAnsi="Mute" w:cs="Times New Roman"/>
          <w:color w:val="003865"/>
          <w:sz w:val="22"/>
          <w:szCs w:val="18"/>
        </w:rPr>
        <w:t>the majority of</w:t>
      </w:r>
      <w:proofErr w:type="gramEnd"/>
      <w:r w:rsidRPr="009739E7">
        <w:rPr>
          <w:rFonts w:ascii="Mute" w:eastAsia="Times New Roman" w:hAnsi="Mute" w:cs="Times New Roman"/>
          <w:color w:val="003865"/>
          <w:sz w:val="22"/>
          <w:szCs w:val="18"/>
        </w:rPr>
        <w:t xml:space="preserve"> the year), in each of the following thematic areas:</w:t>
      </w:r>
    </w:p>
    <w:p w14:paraId="5051D201" w14:textId="16FE436B" w:rsidR="00617DD1" w:rsidRPr="009739E7" w:rsidRDefault="00617DD1" w:rsidP="003250F6">
      <w:pPr>
        <w:pStyle w:val="ListBullet"/>
        <w:rPr>
          <w:lang w:val="en-GB"/>
        </w:rPr>
      </w:pPr>
      <w:r w:rsidRPr="009739E7">
        <w:rPr>
          <w:b/>
          <w:bCs/>
          <w:lang w:val="en-GB"/>
        </w:rPr>
        <w:t>Climate Change</w:t>
      </w:r>
      <w:r w:rsidRPr="009739E7">
        <w:rPr>
          <w:lang w:val="en-GB"/>
        </w:rPr>
        <w:t xml:space="preserve">: including (but not necessarily limited to) low-carbon transition and physical damages </w:t>
      </w:r>
      <w:proofErr w:type="gramStart"/>
      <w:r w:rsidRPr="009739E7">
        <w:rPr>
          <w:lang w:val="en-GB"/>
        </w:rPr>
        <w:t>resilience;</w:t>
      </w:r>
      <w:proofErr w:type="gramEnd"/>
    </w:p>
    <w:p w14:paraId="6DF254C4" w14:textId="1599322B" w:rsidR="00617DD1" w:rsidRPr="009739E7" w:rsidRDefault="00617DD1" w:rsidP="003250F6">
      <w:pPr>
        <w:pStyle w:val="ListBullet"/>
        <w:rPr>
          <w:lang w:val="en-GB"/>
        </w:rPr>
      </w:pPr>
      <w:r w:rsidRPr="009739E7">
        <w:rPr>
          <w:b/>
          <w:bCs/>
          <w:lang w:val="en-GB"/>
        </w:rPr>
        <w:lastRenderedPageBreak/>
        <w:t>Human Rights</w:t>
      </w:r>
      <w:r w:rsidRPr="009739E7">
        <w:rPr>
          <w:lang w:val="en-GB"/>
        </w:rPr>
        <w:t xml:space="preserve">: including (but not necessarily limited to) modern slavery, pay &amp; safety in the workforce and supply chains and abuses in conflict zones; and/or </w:t>
      </w:r>
    </w:p>
    <w:p w14:paraId="04AACC55" w14:textId="61AD0B8C" w:rsidR="00617DD1" w:rsidRPr="009739E7" w:rsidRDefault="00617DD1" w:rsidP="003250F6">
      <w:pPr>
        <w:pStyle w:val="ListBullet"/>
        <w:rPr>
          <w:lang w:val="en-GB"/>
        </w:rPr>
      </w:pPr>
      <w:r w:rsidRPr="009739E7">
        <w:rPr>
          <w:b/>
          <w:bCs/>
          <w:lang w:val="en-GB"/>
        </w:rPr>
        <w:t>Diversity, Equity and Inclusion</w:t>
      </w:r>
      <w:r w:rsidRPr="009739E7">
        <w:rPr>
          <w:lang w:val="en-GB"/>
        </w:rPr>
        <w:t>: including (but not necessarily limited to) equal pay, board equality, and inclusive &amp; diverse decision-making.</w:t>
      </w:r>
    </w:p>
    <w:p w14:paraId="666658BA" w14:textId="24CF0B8C" w:rsidR="00617DD1" w:rsidRPr="009739E7" w:rsidRDefault="00617DD1" w:rsidP="00617DD1">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The Trustees will keep this definition under consideration based on emerging themes within internal discussions and from the wider industry. The Trustees did not inform managers of what they considered to be the most significant votes in advance of voting.</w:t>
      </w:r>
    </w:p>
    <w:p w14:paraId="5BF88D61" w14:textId="3C327C86" w:rsidR="00617DD1" w:rsidRPr="009739E7" w:rsidRDefault="00617DD1" w:rsidP="00617DD1">
      <w:pPr>
        <w:pStyle w:val="BodyText"/>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 xml:space="preserve">A summary of all significant </w:t>
      </w:r>
      <w:r w:rsidR="007D323F" w:rsidRPr="009739E7">
        <w:rPr>
          <w:rFonts w:ascii="Mute" w:eastAsia="Times New Roman" w:hAnsi="Mute" w:cs="Times New Roman"/>
          <w:color w:val="003865"/>
          <w:sz w:val="22"/>
          <w:szCs w:val="18"/>
        </w:rPr>
        <w:t>voting</w:t>
      </w:r>
      <w:r w:rsidRPr="009739E7">
        <w:rPr>
          <w:rFonts w:ascii="Mute" w:eastAsia="Times New Roman" w:hAnsi="Mute" w:cs="Times New Roman"/>
          <w:color w:val="003865"/>
          <w:sz w:val="22"/>
          <w:szCs w:val="18"/>
        </w:rPr>
        <w:t xml:space="preserve"> activity </w:t>
      </w:r>
      <w:r w:rsidR="007D323F" w:rsidRPr="009739E7">
        <w:rPr>
          <w:rFonts w:ascii="Mute" w:eastAsia="Times New Roman" w:hAnsi="Mute" w:cs="Times New Roman"/>
          <w:color w:val="003865"/>
          <w:sz w:val="22"/>
          <w:szCs w:val="18"/>
        </w:rPr>
        <w:t xml:space="preserve">can be seen </w:t>
      </w:r>
      <w:r w:rsidRPr="009739E7">
        <w:rPr>
          <w:rFonts w:ascii="Mute" w:eastAsia="Times New Roman" w:hAnsi="Mute" w:cs="Times New Roman"/>
          <w:color w:val="003865"/>
          <w:sz w:val="22"/>
          <w:szCs w:val="18"/>
        </w:rPr>
        <w:t xml:space="preserve">in Appendix </w:t>
      </w:r>
      <w:r w:rsidR="00922CDF" w:rsidRPr="009739E7">
        <w:rPr>
          <w:rFonts w:ascii="Mute" w:eastAsia="Times New Roman" w:hAnsi="Mute" w:cs="Times New Roman"/>
          <w:color w:val="003865"/>
          <w:sz w:val="22"/>
          <w:szCs w:val="18"/>
        </w:rPr>
        <w:t>2</w:t>
      </w:r>
      <w:r w:rsidRPr="009739E7">
        <w:rPr>
          <w:rFonts w:ascii="Mute" w:eastAsia="Times New Roman" w:hAnsi="Mute" w:cs="Times New Roman"/>
          <w:color w:val="003865"/>
          <w:sz w:val="22"/>
          <w:szCs w:val="18"/>
        </w:rPr>
        <w:t>.</w:t>
      </w:r>
    </w:p>
    <w:p w14:paraId="724BB2AF" w14:textId="5E7EC353" w:rsidR="00922CDF" w:rsidRPr="009739E7" w:rsidRDefault="00922CDF">
      <w:pPr>
        <w:spacing w:after="0"/>
        <w:rPr>
          <w:szCs w:val="18"/>
          <w:lang w:val="en-GB"/>
        </w:rPr>
      </w:pPr>
      <w:r w:rsidRPr="009739E7">
        <w:rPr>
          <w:szCs w:val="18"/>
          <w:lang w:val="en-GB"/>
        </w:rPr>
        <w:br w:type="page"/>
      </w:r>
    </w:p>
    <w:p w14:paraId="0ECD6158" w14:textId="3E050FF9" w:rsidR="00922CDF" w:rsidRPr="009739E7" w:rsidRDefault="00922CDF" w:rsidP="00922CDF">
      <w:pPr>
        <w:jc w:val="both"/>
        <w:rPr>
          <w:b/>
          <w:color w:val="009DE0" w:themeColor="accent1"/>
          <w:sz w:val="24"/>
          <w:szCs w:val="24"/>
          <w:lang w:val="en-GB"/>
        </w:rPr>
      </w:pPr>
      <w:r w:rsidRPr="009739E7">
        <w:rPr>
          <w:b/>
          <w:color w:val="009DE0" w:themeColor="accent1"/>
          <w:sz w:val="24"/>
          <w:szCs w:val="24"/>
          <w:lang w:val="en-GB"/>
        </w:rPr>
        <w:lastRenderedPageBreak/>
        <w:t xml:space="preserve">Appendix 1: Engagement Activity by the </w:t>
      </w:r>
      <w:r w:rsidR="009D145A" w:rsidRPr="009739E7">
        <w:rPr>
          <w:b/>
          <w:color w:val="009DE0" w:themeColor="accent1"/>
          <w:sz w:val="24"/>
          <w:szCs w:val="24"/>
          <w:lang w:val="en-GB"/>
        </w:rPr>
        <w:t xml:space="preserve">Scheme’s </w:t>
      </w:r>
      <w:r w:rsidRPr="009739E7">
        <w:rPr>
          <w:b/>
          <w:color w:val="009DE0" w:themeColor="accent1"/>
          <w:sz w:val="24"/>
          <w:szCs w:val="24"/>
          <w:lang w:val="en-GB"/>
        </w:rPr>
        <w:t>Multi-Asset Fund Investment Manager</w:t>
      </w:r>
    </w:p>
    <w:p w14:paraId="1F302919" w14:textId="634291FB" w:rsidR="009739E7" w:rsidRDefault="009739E7" w:rsidP="00617DD1">
      <w:pPr>
        <w:pStyle w:val="BodyText"/>
        <w:jc w:val="both"/>
        <w:rPr>
          <w:rFonts w:ascii="Mute" w:eastAsia="Times New Roman" w:hAnsi="Mute" w:cs="Times New Roman"/>
          <w:color w:val="003865"/>
          <w:sz w:val="22"/>
          <w:szCs w:val="18"/>
        </w:rPr>
      </w:pPr>
      <w:r w:rsidRPr="00FE7DA0">
        <w:rPr>
          <w:rFonts w:ascii="Mute" w:eastAsia="Times New Roman" w:hAnsi="Mute" w:cs="Times New Roman"/>
          <w:color w:val="003865"/>
          <w:sz w:val="22"/>
          <w:szCs w:val="18"/>
        </w:rPr>
        <w:t xml:space="preserve">Over the year to 31 March 2024, Columbia Threadneedle </w:t>
      </w:r>
      <w:r>
        <w:rPr>
          <w:rFonts w:ascii="Mute" w:eastAsia="Times New Roman" w:hAnsi="Mute" w:cs="Times New Roman"/>
          <w:color w:val="003865"/>
          <w:sz w:val="22"/>
          <w:szCs w:val="18"/>
        </w:rPr>
        <w:t xml:space="preserve">(“CT”) </w:t>
      </w:r>
      <w:r w:rsidRPr="00FE7DA0">
        <w:rPr>
          <w:rFonts w:ascii="Mute" w:eastAsia="Times New Roman" w:hAnsi="Mute" w:cs="Times New Roman"/>
          <w:color w:val="003865"/>
          <w:sz w:val="22"/>
          <w:szCs w:val="18"/>
        </w:rPr>
        <w:t xml:space="preserve">engaged with invested companies on </w:t>
      </w:r>
      <w:proofErr w:type="gramStart"/>
      <w:r w:rsidRPr="00FE7DA0">
        <w:rPr>
          <w:rFonts w:ascii="Mute" w:eastAsia="Times New Roman" w:hAnsi="Mute" w:cs="Times New Roman"/>
          <w:color w:val="003865"/>
          <w:sz w:val="22"/>
          <w:szCs w:val="18"/>
        </w:rPr>
        <w:t>a number of</w:t>
      </w:r>
      <w:proofErr w:type="gramEnd"/>
      <w:r w:rsidRPr="00FE7DA0">
        <w:rPr>
          <w:rFonts w:ascii="Mute" w:eastAsia="Times New Roman" w:hAnsi="Mute" w:cs="Times New Roman"/>
          <w:color w:val="003865"/>
          <w:sz w:val="22"/>
          <w:szCs w:val="18"/>
        </w:rPr>
        <w:t xml:space="preserve"> issues, including climate change, environmental stewardship, labour standards, public health, human rights business conduct and corporate governance.</w:t>
      </w:r>
      <w:r w:rsidR="00202988">
        <w:rPr>
          <w:rFonts w:ascii="Mute" w:eastAsia="Times New Roman" w:hAnsi="Mute" w:cs="Times New Roman"/>
          <w:color w:val="003865"/>
          <w:sz w:val="22"/>
          <w:szCs w:val="18"/>
        </w:rPr>
        <w:t xml:space="preserve"> </w:t>
      </w:r>
      <w:r w:rsidRPr="00FE7DA0">
        <w:rPr>
          <w:rFonts w:ascii="Mute" w:eastAsia="Times New Roman" w:hAnsi="Mute" w:cs="Times New Roman"/>
          <w:color w:val="003865"/>
          <w:sz w:val="22"/>
          <w:szCs w:val="18"/>
        </w:rPr>
        <w:t>The investment manager disclosed the following engagement example:</w:t>
      </w:r>
    </w:p>
    <w:p w14:paraId="51CE2EBD" w14:textId="24586A39" w:rsidR="009739E7" w:rsidRPr="009739E7" w:rsidRDefault="009739E7" w:rsidP="00617DD1">
      <w:pPr>
        <w:pStyle w:val="BodyText"/>
        <w:jc w:val="both"/>
        <w:rPr>
          <w:rFonts w:ascii="Mute" w:eastAsia="Times New Roman" w:hAnsi="Mute" w:cs="Times New Roman"/>
          <w:b/>
          <w:bCs/>
          <w:color w:val="003865"/>
          <w:sz w:val="22"/>
          <w:szCs w:val="18"/>
          <w:u w:val="single"/>
        </w:rPr>
      </w:pPr>
      <w:r w:rsidRPr="00FE7DA0">
        <w:rPr>
          <w:rFonts w:ascii="Mute" w:eastAsia="Times New Roman" w:hAnsi="Mute" w:cs="Times New Roman"/>
          <w:b/>
          <w:bCs/>
          <w:color w:val="003865"/>
          <w:sz w:val="22"/>
          <w:szCs w:val="18"/>
          <w:u w:val="single"/>
        </w:rPr>
        <w:t>Adobe Inc</w:t>
      </w:r>
    </w:p>
    <w:p w14:paraId="5485B9F2" w14:textId="77777777" w:rsidR="00CC6DD4" w:rsidRDefault="00CC6DD4" w:rsidP="00617DD1">
      <w:pPr>
        <w:pStyle w:val="BodyText"/>
        <w:jc w:val="both"/>
        <w:rPr>
          <w:rFonts w:ascii="Mute" w:eastAsia="Times New Roman" w:hAnsi="Mute" w:cs="Times New Roman"/>
          <w:color w:val="003865"/>
          <w:sz w:val="22"/>
          <w:szCs w:val="18"/>
          <w:lang w:val="en-US"/>
        </w:rPr>
      </w:pPr>
      <w:r w:rsidRPr="00FE7DA0">
        <w:rPr>
          <w:rFonts w:ascii="Mute" w:eastAsia="Times New Roman" w:hAnsi="Mute" w:cs="Times New Roman"/>
          <w:b/>
          <w:bCs/>
          <w:color w:val="003865"/>
          <w:sz w:val="22"/>
          <w:szCs w:val="18"/>
          <w:lang w:val="en-US"/>
        </w:rPr>
        <w:t>Sector</w:t>
      </w:r>
      <w:r>
        <w:rPr>
          <w:rFonts w:ascii="Mute" w:eastAsia="Times New Roman" w:hAnsi="Mute" w:cs="Times New Roman"/>
          <w:color w:val="003865"/>
          <w:sz w:val="22"/>
          <w:szCs w:val="18"/>
          <w:lang w:val="en-US"/>
        </w:rPr>
        <w:t xml:space="preserve">: Information Technology </w:t>
      </w:r>
    </w:p>
    <w:p w14:paraId="49B165B5" w14:textId="77777777" w:rsidR="00CC6DD4" w:rsidRDefault="00CC6DD4" w:rsidP="00617DD1">
      <w:pPr>
        <w:pStyle w:val="BodyText"/>
        <w:jc w:val="both"/>
        <w:rPr>
          <w:rFonts w:ascii="Mute" w:eastAsia="Times New Roman" w:hAnsi="Mute" w:cs="Times New Roman"/>
          <w:color w:val="003865"/>
          <w:sz w:val="22"/>
          <w:szCs w:val="18"/>
          <w:lang w:val="en-US"/>
        </w:rPr>
      </w:pPr>
      <w:r w:rsidRPr="00FE7DA0">
        <w:rPr>
          <w:rFonts w:ascii="Mute" w:eastAsia="Times New Roman" w:hAnsi="Mute" w:cs="Times New Roman"/>
          <w:b/>
          <w:bCs/>
          <w:color w:val="003865"/>
          <w:sz w:val="22"/>
          <w:szCs w:val="18"/>
          <w:lang w:val="en-US"/>
        </w:rPr>
        <w:t>Stewardship Theme</w:t>
      </w:r>
      <w:r>
        <w:rPr>
          <w:rFonts w:ascii="Mute" w:eastAsia="Times New Roman" w:hAnsi="Mute" w:cs="Times New Roman"/>
          <w:color w:val="003865"/>
          <w:sz w:val="22"/>
          <w:szCs w:val="18"/>
          <w:lang w:val="en-US"/>
        </w:rPr>
        <w:t>: Human Rights</w:t>
      </w:r>
    </w:p>
    <w:p w14:paraId="048FD006" w14:textId="4860C952" w:rsidR="00CC6DD4" w:rsidRPr="00FE7DA0" w:rsidRDefault="00CC6DD4" w:rsidP="00617DD1">
      <w:pPr>
        <w:pStyle w:val="BodyText"/>
        <w:jc w:val="both"/>
        <w:rPr>
          <w:rFonts w:ascii="Mute" w:eastAsia="Times New Roman" w:hAnsi="Mute" w:cs="Times New Roman"/>
          <w:b/>
          <w:bCs/>
          <w:color w:val="003865"/>
          <w:sz w:val="22"/>
          <w:szCs w:val="18"/>
          <w:lang w:val="en-US"/>
        </w:rPr>
      </w:pPr>
      <w:r w:rsidRPr="00FE7DA0">
        <w:rPr>
          <w:rFonts w:ascii="Mute" w:eastAsia="Times New Roman" w:hAnsi="Mute" w:cs="Times New Roman"/>
          <w:b/>
          <w:bCs/>
          <w:color w:val="003865"/>
          <w:sz w:val="22"/>
          <w:szCs w:val="18"/>
          <w:lang w:val="en-US"/>
        </w:rPr>
        <w:t>Background</w:t>
      </w:r>
    </w:p>
    <w:p w14:paraId="1367AD18" w14:textId="7B3A3F00" w:rsidR="009739E7" w:rsidRDefault="009739E7" w:rsidP="00617DD1">
      <w:pPr>
        <w:pStyle w:val="BodyText"/>
        <w:jc w:val="both"/>
        <w:rPr>
          <w:rFonts w:ascii="Mute" w:eastAsia="Times New Roman" w:hAnsi="Mute" w:cs="Times New Roman"/>
          <w:color w:val="003865"/>
          <w:sz w:val="22"/>
          <w:szCs w:val="18"/>
          <w:lang w:val="en-US"/>
        </w:rPr>
      </w:pPr>
      <w:r w:rsidRPr="009739E7">
        <w:rPr>
          <w:rFonts w:ascii="Mute" w:eastAsia="Times New Roman" w:hAnsi="Mute" w:cs="Times New Roman"/>
          <w:color w:val="003865"/>
          <w:sz w:val="22"/>
          <w:szCs w:val="18"/>
          <w:lang w:val="en-US"/>
        </w:rPr>
        <w:t xml:space="preserve">Artificial Intelligence (AI) is embedded in many of Adobe’s offerings and has the power to drive greater innovation and monetization opportunities. Their approach to Responsible AI was high on </w:t>
      </w:r>
      <w:r>
        <w:rPr>
          <w:rFonts w:ascii="Mute" w:eastAsia="Times New Roman" w:hAnsi="Mute" w:cs="Times New Roman"/>
          <w:color w:val="003865"/>
          <w:sz w:val="22"/>
          <w:szCs w:val="18"/>
          <w:lang w:val="en-US"/>
        </w:rPr>
        <w:t>the manager’s</w:t>
      </w:r>
      <w:r w:rsidRPr="009739E7">
        <w:rPr>
          <w:rFonts w:ascii="Mute" w:eastAsia="Times New Roman" w:hAnsi="Mute" w:cs="Times New Roman"/>
          <w:color w:val="003865"/>
          <w:sz w:val="22"/>
          <w:szCs w:val="18"/>
          <w:lang w:val="en-US"/>
        </w:rPr>
        <w:t xml:space="preserve"> RI engagement agenda</w:t>
      </w:r>
      <w:r>
        <w:rPr>
          <w:rFonts w:ascii="Mute" w:eastAsia="Times New Roman" w:hAnsi="Mute" w:cs="Times New Roman"/>
          <w:color w:val="003865"/>
          <w:sz w:val="22"/>
          <w:szCs w:val="18"/>
          <w:lang w:val="en-US"/>
        </w:rPr>
        <w:t>.</w:t>
      </w:r>
      <w:r w:rsidRPr="009739E7">
        <w:rPr>
          <w:rFonts w:ascii="Mute" w:eastAsia="Times New Roman" w:hAnsi="Mute" w:cs="Times New Roman"/>
          <w:color w:val="003865"/>
          <w:sz w:val="22"/>
          <w:szCs w:val="18"/>
          <w:lang w:val="en-US"/>
        </w:rPr>
        <w:t xml:space="preserve"> </w:t>
      </w:r>
    </w:p>
    <w:p w14:paraId="2D8865E3" w14:textId="7EF9AA5C" w:rsidR="00CC6DD4" w:rsidRDefault="0089435B" w:rsidP="00617DD1">
      <w:pPr>
        <w:pStyle w:val="BodyText"/>
        <w:jc w:val="both"/>
        <w:rPr>
          <w:rFonts w:ascii="Mute" w:eastAsia="Times New Roman" w:hAnsi="Mute" w:cs="Times New Roman"/>
          <w:b/>
          <w:bCs/>
          <w:color w:val="003865"/>
          <w:sz w:val="22"/>
          <w:szCs w:val="18"/>
        </w:rPr>
      </w:pPr>
      <w:r>
        <w:rPr>
          <w:rFonts w:ascii="Mute" w:eastAsia="Times New Roman" w:hAnsi="Mute" w:cs="Times New Roman"/>
          <w:b/>
          <w:bCs/>
          <w:color w:val="003865"/>
          <w:sz w:val="22"/>
          <w:szCs w:val="18"/>
        </w:rPr>
        <w:t>Action</w:t>
      </w:r>
    </w:p>
    <w:p w14:paraId="102A969D" w14:textId="3F40A1B5" w:rsidR="009739E7" w:rsidRPr="00FE7DA0" w:rsidRDefault="009739E7" w:rsidP="00617DD1">
      <w:pPr>
        <w:pStyle w:val="BodyText"/>
        <w:jc w:val="both"/>
        <w:rPr>
          <w:rFonts w:ascii="Mute" w:eastAsia="Times New Roman" w:hAnsi="Mute" w:cs="Times New Roman"/>
          <w:color w:val="003865"/>
          <w:sz w:val="22"/>
          <w:szCs w:val="18"/>
        </w:rPr>
      </w:pPr>
      <w:r>
        <w:rPr>
          <w:rFonts w:ascii="Mute" w:eastAsia="Times New Roman" w:hAnsi="Mute" w:cs="Times New Roman"/>
          <w:color w:val="003865"/>
          <w:sz w:val="22"/>
          <w:szCs w:val="18"/>
        </w:rPr>
        <w:t xml:space="preserve">CT </w:t>
      </w:r>
      <w:r w:rsidRPr="00FE7DA0">
        <w:rPr>
          <w:rFonts w:ascii="Mute" w:eastAsia="Times New Roman" w:hAnsi="Mute" w:cs="Times New Roman"/>
          <w:color w:val="003865"/>
          <w:sz w:val="22"/>
          <w:szCs w:val="18"/>
        </w:rPr>
        <w:t>held a dialogue with Adobe’s Investor Relations and General Counsel to learn more about the company’s approach to Responsible Artificial Intelligence (“AI”). They asked about the governance approach and requested further details on its impact assessment.</w:t>
      </w:r>
    </w:p>
    <w:p w14:paraId="4BF4DF27" w14:textId="74B5ED89" w:rsidR="009739E7" w:rsidRDefault="009739E7" w:rsidP="00617DD1">
      <w:pPr>
        <w:pStyle w:val="BodyText"/>
        <w:jc w:val="both"/>
        <w:rPr>
          <w:rFonts w:ascii="Mute" w:eastAsia="Times New Roman" w:hAnsi="Mute" w:cs="Times New Roman"/>
          <w:color w:val="003865"/>
          <w:sz w:val="22"/>
          <w:szCs w:val="18"/>
        </w:rPr>
      </w:pPr>
      <w:r w:rsidRPr="00FE7DA0">
        <w:rPr>
          <w:rFonts w:ascii="Mute" w:eastAsia="Times New Roman" w:hAnsi="Mute" w:cs="Times New Roman"/>
          <w:color w:val="003865"/>
          <w:sz w:val="22"/>
          <w:szCs w:val="18"/>
        </w:rPr>
        <w:t xml:space="preserve">They also discussed areas of biggest potential risks and how Adobe approaches mitigating them. The company formed an AI ethics governance committee several years ago which is responsible for conducting an AI ethics review every time an AI feature is proposed. It involves identifying potential harm and bias and multiple tests to minimise and eliminate these risks where possible. To measure the success of its efforts to mitigate AI bias or harm, Adobe tracks the percentage of outputs that are categorised as harmful. Adobe provided context about its Firefly tool (its generative machine learning model used in the field of design), which is trained solely on its licensed assets </w:t>
      </w:r>
      <w:proofErr w:type="gramStart"/>
      <w:r w:rsidRPr="00FE7DA0">
        <w:rPr>
          <w:rFonts w:ascii="Mute" w:eastAsia="Times New Roman" w:hAnsi="Mute" w:cs="Times New Roman"/>
          <w:color w:val="003865"/>
          <w:sz w:val="22"/>
          <w:szCs w:val="18"/>
        </w:rPr>
        <w:t>in order to</w:t>
      </w:r>
      <w:proofErr w:type="gramEnd"/>
      <w:r w:rsidRPr="00FE7DA0">
        <w:rPr>
          <w:rFonts w:ascii="Mute" w:eastAsia="Times New Roman" w:hAnsi="Mute" w:cs="Times New Roman"/>
          <w:color w:val="003865"/>
          <w:sz w:val="22"/>
          <w:szCs w:val="18"/>
        </w:rPr>
        <w:t xml:space="preserve"> reduce copyright related risks. It also mentioned that a wide variety of teams are involved in the oversight of testing, to ensure diversity of perspectives are considered. Beyond social issues, the risks on the environment front in relation to AI are believed to be more nascent. Nonetheless, the topic is addressed at the Board level when considering the potential impact on its net zero commitment</w:t>
      </w:r>
      <w:r>
        <w:rPr>
          <w:rFonts w:ascii="Mute" w:eastAsia="Times New Roman" w:hAnsi="Mute" w:cs="Times New Roman"/>
          <w:color w:val="003865"/>
          <w:sz w:val="22"/>
          <w:szCs w:val="18"/>
        </w:rPr>
        <w:t>.</w:t>
      </w:r>
    </w:p>
    <w:p w14:paraId="1629DF39" w14:textId="77777777" w:rsidR="00D8509D" w:rsidRDefault="00D8509D">
      <w:pPr>
        <w:pStyle w:val="BodyText"/>
        <w:jc w:val="both"/>
        <w:rPr>
          <w:rFonts w:ascii="Mute" w:eastAsia="Times New Roman" w:hAnsi="Mute" w:cs="Times New Roman"/>
          <w:b/>
          <w:bCs/>
          <w:color w:val="003865"/>
          <w:sz w:val="22"/>
          <w:szCs w:val="18"/>
          <w:lang w:val="en-US"/>
        </w:rPr>
      </w:pPr>
    </w:p>
    <w:p w14:paraId="4AF294B4" w14:textId="77777777" w:rsidR="00D8509D" w:rsidRDefault="00D8509D">
      <w:pPr>
        <w:pStyle w:val="BodyText"/>
        <w:jc w:val="both"/>
        <w:rPr>
          <w:rFonts w:ascii="Mute" w:eastAsia="Times New Roman" w:hAnsi="Mute" w:cs="Times New Roman"/>
          <w:b/>
          <w:bCs/>
          <w:color w:val="003865"/>
          <w:sz w:val="22"/>
          <w:szCs w:val="18"/>
          <w:lang w:val="en-US"/>
        </w:rPr>
      </w:pPr>
    </w:p>
    <w:p w14:paraId="491BBED5" w14:textId="5F65441A" w:rsidR="0089435B" w:rsidRPr="00FE7DA0" w:rsidRDefault="0089435B">
      <w:pPr>
        <w:pStyle w:val="BodyText"/>
        <w:jc w:val="both"/>
        <w:rPr>
          <w:rFonts w:ascii="Mute" w:eastAsia="Times New Roman" w:hAnsi="Mute" w:cs="Times New Roman"/>
          <w:b/>
          <w:bCs/>
          <w:color w:val="003865"/>
          <w:sz w:val="22"/>
          <w:szCs w:val="18"/>
          <w:lang w:val="en-US"/>
        </w:rPr>
      </w:pPr>
      <w:r w:rsidRPr="00FE7DA0">
        <w:rPr>
          <w:rFonts w:ascii="Mute" w:eastAsia="Times New Roman" w:hAnsi="Mute" w:cs="Times New Roman"/>
          <w:b/>
          <w:bCs/>
          <w:color w:val="003865"/>
          <w:sz w:val="22"/>
          <w:szCs w:val="18"/>
          <w:lang w:val="en-US"/>
        </w:rPr>
        <w:lastRenderedPageBreak/>
        <w:t>Outcome</w:t>
      </w:r>
    </w:p>
    <w:p w14:paraId="19E889AA" w14:textId="3F6EB40E" w:rsidR="00922CDF" w:rsidRPr="00FE7DA0" w:rsidRDefault="009739E7" w:rsidP="00FE7DA0">
      <w:pPr>
        <w:pStyle w:val="BodyText"/>
        <w:jc w:val="both"/>
        <w:rPr>
          <w:color w:val="auto"/>
          <w:szCs w:val="18"/>
        </w:rPr>
      </w:pPr>
      <w:r w:rsidRPr="009739E7">
        <w:rPr>
          <w:rFonts w:ascii="Mute" w:eastAsia="Times New Roman" w:hAnsi="Mute" w:cs="Times New Roman"/>
          <w:color w:val="003865"/>
          <w:sz w:val="22"/>
          <w:szCs w:val="18"/>
          <w:lang w:val="en-US"/>
        </w:rPr>
        <w:t xml:space="preserve">Adobe has been ahead of the curve on Responsible AI, which presents a revenue opportunity, competitive advantage, and the opportunity for proactive risk mitigation. </w:t>
      </w:r>
      <w:r>
        <w:rPr>
          <w:rFonts w:ascii="Mute" w:eastAsia="Times New Roman" w:hAnsi="Mute" w:cs="Times New Roman"/>
          <w:color w:val="003865"/>
          <w:sz w:val="22"/>
          <w:szCs w:val="18"/>
          <w:lang w:val="en-US"/>
        </w:rPr>
        <w:t>CT</w:t>
      </w:r>
      <w:r w:rsidRPr="009739E7">
        <w:rPr>
          <w:rFonts w:ascii="Mute" w:eastAsia="Times New Roman" w:hAnsi="Mute" w:cs="Times New Roman"/>
          <w:color w:val="003865"/>
          <w:sz w:val="22"/>
          <w:szCs w:val="18"/>
          <w:lang w:val="en-US"/>
        </w:rPr>
        <w:t xml:space="preserve"> were encouraged by the constructive dialogue, using the opportunity to better understand Adobe’s leading approach. </w:t>
      </w:r>
      <w:r w:rsidR="00202988">
        <w:rPr>
          <w:rFonts w:ascii="Mute" w:eastAsia="Times New Roman" w:hAnsi="Mute" w:cs="Times New Roman"/>
          <w:color w:val="003865"/>
          <w:sz w:val="22"/>
          <w:szCs w:val="18"/>
          <w:lang w:val="en-US"/>
        </w:rPr>
        <w:t>CT</w:t>
      </w:r>
      <w:r w:rsidRPr="009739E7">
        <w:rPr>
          <w:rFonts w:ascii="Mute" w:eastAsia="Times New Roman" w:hAnsi="Mute" w:cs="Times New Roman"/>
          <w:color w:val="003865"/>
          <w:sz w:val="22"/>
          <w:szCs w:val="18"/>
          <w:lang w:val="en-US"/>
        </w:rPr>
        <w:t xml:space="preserve"> will take some of these findings and outcomes into </w:t>
      </w:r>
      <w:r>
        <w:rPr>
          <w:rFonts w:ascii="Mute" w:eastAsia="Times New Roman" w:hAnsi="Mute" w:cs="Times New Roman"/>
          <w:color w:val="003865"/>
          <w:sz w:val="22"/>
          <w:szCs w:val="18"/>
          <w:lang w:val="en-US"/>
        </w:rPr>
        <w:t xml:space="preserve">its </w:t>
      </w:r>
      <w:r w:rsidRPr="009739E7">
        <w:rPr>
          <w:rFonts w:ascii="Mute" w:eastAsia="Times New Roman" w:hAnsi="Mute" w:cs="Times New Roman"/>
          <w:color w:val="003865"/>
          <w:sz w:val="22"/>
          <w:szCs w:val="18"/>
          <w:lang w:val="en-US"/>
        </w:rPr>
        <w:t xml:space="preserve">internal Responsible AI assessment framework as Responsible AI remains a key topic for 2024. Engagements such as these are key for </w:t>
      </w:r>
      <w:r w:rsidR="00202988">
        <w:rPr>
          <w:rFonts w:ascii="Mute" w:eastAsia="Times New Roman" w:hAnsi="Mute" w:cs="Times New Roman"/>
          <w:color w:val="003865"/>
          <w:sz w:val="22"/>
          <w:szCs w:val="18"/>
          <w:lang w:val="en-US"/>
        </w:rPr>
        <w:t>CT</w:t>
      </w:r>
      <w:r w:rsidRPr="009739E7">
        <w:rPr>
          <w:rFonts w:ascii="Mute" w:eastAsia="Times New Roman" w:hAnsi="Mute" w:cs="Times New Roman"/>
          <w:color w:val="003865"/>
          <w:sz w:val="22"/>
          <w:szCs w:val="18"/>
          <w:lang w:val="en-US"/>
        </w:rPr>
        <w:t xml:space="preserve"> to continuously evolve </w:t>
      </w:r>
      <w:r w:rsidR="00202988">
        <w:rPr>
          <w:rFonts w:ascii="Mute" w:eastAsia="Times New Roman" w:hAnsi="Mute" w:cs="Times New Roman"/>
          <w:color w:val="003865"/>
          <w:sz w:val="22"/>
          <w:szCs w:val="18"/>
          <w:lang w:val="en-US"/>
        </w:rPr>
        <w:t>its</w:t>
      </w:r>
      <w:r w:rsidRPr="009739E7">
        <w:rPr>
          <w:rFonts w:ascii="Mute" w:eastAsia="Times New Roman" w:hAnsi="Mute" w:cs="Times New Roman"/>
          <w:color w:val="003865"/>
          <w:sz w:val="22"/>
          <w:szCs w:val="18"/>
          <w:lang w:val="en-US"/>
        </w:rPr>
        <w:t xml:space="preserve"> understanding of how companies are thinking about Responsible AI and to learn and share good practices as </w:t>
      </w:r>
      <w:r w:rsidR="00202988">
        <w:rPr>
          <w:rFonts w:ascii="Mute" w:eastAsia="Times New Roman" w:hAnsi="Mute" w:cs="Times New Roman"/>
          <w:color w:val="003865"/>
          <w:sz w:val="22"/>
          <w:szCs w:val="18"/>
          <w:lang w:val="en-US"/>
        </w:rPr>
        <w:t>CT</w:t>
      </w:r>
      <w:r w:rsidRPr="009739E7">
        <w:rPr>
          <w:rFonts w:ascii="Mute" w:eastAsia="Times New Roman" w:hAnsi="Mute" w:cs="Times New Roman"/>
          <w:color w:val="003865"/>
          <w:sz w:val="22"/>
          <w:szCs w:val="18"/>
          <w:lang w:val="en-US"/>
        </w:rPr>
        <w:t xml:space="preserve"> encourage industry-wide improvement</w:t>
      </w:r>
      <w:r w:rsidR="00202988">
        <w:rPr>
          <w:rFonts w:ascii="Mute" w:eastAsia="Times New Roman" w:hAnsi="Mute" w:cs="Times New Roman"/>
          <w:color w:val="003865"/>
          <w:sz w:val="22"/>
          <w:szCs w:val="18"/>
          <w:lang w:val="en-US"/>
        </w:rPr>
        <w:t>.</w:t>
      </w:r>
    </w:p>
    <w:p w14:paraId="14E2CD9F" w14:textId="77777777" w:rsidR="00922CDF" w:rsidRPr="009739E7" w:rsidRDefault="00922CDF" w:rsidP="00617DD1">
      <w:pPr>
        <w:pStyle w:val="BodyText"/>
        <w:jc w:val="both"/>
        <w:rPr>
          <w:rFonts w:ascii="Mute" w:eastAsia="Times New Roman" w:hAnsi="Mute" w:cs="Times New Roman"/>
          <w:color w:val="003865"/>
          <w:sz w:val="22"/>
          <w:szCs w:val="18"/>
        </w:rPr>
      </w:pPr>
    </w:p>
    <w:p w14:paraId="7580CCF9" w14:textId="77777777" w:rsidR="0089435B" w:rsidRDefault="0089435B" w:rsidP="00922CDF">
      <w:pPr>
        <w:jc w:val="both"/>
        <w:rPr>
          <w:b/>
          <w:color w:val="009DE0" w:themeColor="accent1"/>
          <w:sz w:val="24"/>
          <w:szCs w:val="24"/>
          <w:lang w:val="en-GB"/>
        </w:rPr>
      </w:pPr>
    </w:p>
    <w:p w14:paraId="55F3D614" w14:textId="77777777" w:rsidR="0089435B" w:rsidRDefault="0089435B" w:rsidP="00922CDF">
      <w:pPr>
        <w:jc w:val="both"/>
        <w:rPr>
          <w:b/>
          <w:color w:val="009DE0" w:themeColor="accent1"/>
          <w:sz w:val="24"/>
          <w:szCs w:val="24"/>
          <w:lang w:val="en-GB"/>
        </w:rPr>
      </w:pPr>
    </w:p>
    <w:p w14:paraId="1957589F" w14:textId="77777777" w:rsidR="0089435B" w:rsidRDefault="0089435B" w:rsidP="00922CDF">
      <w:pPr>
        <w:jc w:val="both"/>
        <w:rPr>
          <w:b/>
          <w:color w:val="009DE0" w:themeColor="accent1"/>
          <w:sz w:val="24"/>
          <w:szCs w:val="24"/>
          <w:lang w:val="en-GB"/>
        </w:rPr>
      </w:pPr>
    </w:p>
    <w:p w14:paraId="7CFA7AAE" w14:textId="77777777" w:rsidR="0089435B" w:rsidRDefault="0089435B" w:rsidP="00922CDF">
      <w:pPr>
        <w:jc w:val="both"/>
        <w:rPr>
          <w:b/>
          <w:color w:val="009DE0" w:themeColor="accent1"/>
          <w:sz w:val="24"/>
          <w:szCs w:val="24"/>
          <w:lang w:val="en-GB"/>
        </w:rPr>
      </w:pPr>
    </w:p>
    <w:p w14:paraId="5EC214EC" w14:textId="77777777" w:rsidR="0089435B" w:rsidRDefault="0089435B" w:rsidP="00922CDF">
      <w:pPr>
        <w:jc w:val="both"/>
        <w:rPr>
          <w:b/>
          <w:color w:val="009DE0" w:themeColor="accent1"/>
          <w:sz w:val="24"/>
          <w:szCs w:val="24"/>
          <w:lang w:val="en-GB"/>
        </w:rPr>
      </w:pPr>
    </w:p>
    <w:p w14:paraId="789AA7AF" w14:textId="77777777" w:rsidR="0089435B" w:rsidRDefault="0089435B" w:rsidP="00922CDF">
      <w:pPr>
        <w:jc w:val="both"/>
        <w:rPr>
          <w:b/>
          <w:color w:val="009DE0" w:themeColor="accent1"/>
          <w:sz w:val="24"/>
          <w:szCs w:val="24"/>
          <w:lang w:val="en-GB"/>
        </w:rPr>
      </w:pPr>
    </w:p>
    <w:p w14:paraId="0806A16B" w14:textId="77777777" w:rsidR="0089435B" w:rsidRDefault="0089435B" w:rsidP="00922CDF">
      <w:pPr>
        <w:jc w:val="both"/>
        <w:rPr>
          <w:b/>
          <w:color w:val="009DE0" w:themeColor="accent1"/>
          <w:sz w:val="24"/>
          <w:szCs w:val="24"/>
          <w:lang w:val="en-GB"/>
        </w:rPr>
      </w:pPr>
    </w:p>
    <w:p w14:paraId="07FDE825" w14:textId="77777777" w:rsidR="0089435B" w:rsidRDefault="0089435B" w:rsidP="00922CDF">
      <w:pPr>
        <w:jc w:val="both"/>
        <w:rPr>
          <w:b/>
          <w:color w:val="009DE0" w:themeColor="accent1"/>
          <w:sz w:val="24"/>
          <w:szCs w:val="24"/>
          <w:lang w:val="en-GB"/>
        </w:rPr>
      </w:pPr>
    </w:p>
    <w:p w14:paraId="747C1442" w14:textId="77777777" w:rsidR="009F4006" w:rsidRDefault="009F4006">
      <w:pPr>
        <w:spacing w:after="0"/>
        <w:rPr>
          <w:b/>
          <w:color w:val="009DE0" w:themeColor="accent1"/>
          <w:sz w:val="24"/>
          <w:szCs w:val="24"/>
          <w:lang w:val="en-GB"/>
        </w:rPr>
      </w:pPr>
      <w:r>
        <w:rPr>
          <w:b/>
          <w:color w:val="009DE0" w:themeColor="accent1"/>
          <w:sz w:val="24"/>
          <w:szCs w:val="24"/>
          <w:lang w:val="en-GB"/>
        </w:rPr>
        <w:br w:type="page"/>
      </w:r>
    </w:p>
    <w:p w14:paraId="6EF414A3" w14:textId="1193F71F" w:rsidR="00922CDF" w:rsidRPr="009739E7" w:rsidRDefault="00922CDF" w:rsidP="00922CDF">
      <w:pPr>
        <w:jc w:val="both"/>
        <w:rPr>
          <w:b/>
          <w:color w:val="009DE0" w:themeColor="accent1"/>
          <w:sz w:val="24"/>
          <w:szCs w:val="24"/>
          <w:lang w:val="en-GB"/>
        </w:rPr>
      </w:pPr>
      <w:r w:rsidRPr="009739E7">
        <w:rPr>
          <w:b/>
          <w:color w:val="009DE0" w:themeColor="accent1"/>
          <w:sz w:val="24"/>
          <w:szCs w:val="24"/>
          <w:lang w:val="en-GB"/>
        </w:rPr>
        <w:lastRenderedPageBreak/>
        <w:t>Appendix 2: Investment Manager Voting Summary &amp; significant votes</w:t>
      </w:r>
    </w:p>
    <w:p w14:paraId="6D65C624" w14:textId="2EE1ED7E" w:rsidR="00922CDF" w:rsidRPr="009739E7" w:rsidRDefault="00922CDF" w:rsidP="00922CDF">
      <w:pPr>
        <w:pStyle w:val="BodyText"/>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 xml:space="preserve">Note: voting information is provided by investment managers where asset classes permit votes to be cast. Voting data provided is for the year to 31 March 2024. </w:t>
      </w:r>
    </w:p>
    <w:p w14:paraId="289057F1" w14:textId="4D05AC30" w:rsidR="007D323F" w:rsidRPr="009739E7" w:rsidRDefault="00922CDF" w:rsidP="00922CDF">
      <w:pPr>
        <w:pStyle w:val="BodyText"/>
        <w:spacing w:after="240" w:line="240" w:lineRule="auto"/>
        <w:jc w:val="both"/>
        <w:rPr>
          <w:rFonts w:ascii="Mute" w:eastAsia="Times New Roman" w:hAnsi="Mute" w:cs="Times New Roman"/>
          <w:color w:val="003865"/>
          <w:sz w:val="22"/>
          <w:szCs w:val="18"/>
        </w:rPr>
      </w:pPr>
      <w:r w:rsidRPr="009739E7">
        <w:rPr>
          <w:rFonts w:ascii="Mute" w:eastAsia="Times New Roman" w:hAnsi="Mute" w:cs="Times New Roman"/>
          <w:color w:val="003865"/>
          <w:sz w:val="22"/>
          <w:szCs w:val="18"/>
        </w:rPr>
        <w:t xml:space="preserve">The vast majority of the </w:t>
      </w:r>
      <w:r w:rsidR="007D323F" w:rsidRPr="009739E7">
        <w:rPr>
          <w:rFonts w:ascii="Mute" w:eastAsia="Times New Roman" w:hAnsi="Mute" w:cs="Times New Roman"/>
          <w:color w:val="003865"/>
          <w:sz w:val="22"/>
          <w:szCs w:val="18"/>
        </w:rPr>
        <w:t>Scheme’s</w:t>
      </w:r>
      <w:r w:rsidRPr="009739E7">
        <w:rPr>
          <w:rFonts w:ascii="Mute" w:eastAsia="Times New Roman" w:hAnsi="Mute" w:cs="Times New Roman"/>
          <w:color w:val="003865"/>
          <w:sz w:val="22"/>
          <w:szCs w:val="18"/>
        </w:rPr>
        <w:t xml:space="preserve"> assets are invested in a BPA held with LGAS. </w:t>
      </w:r>
      <w:proofErr w:type="gramStart"/>
      <w:r w:rsidRPr="009739E7">
        <w:rPr>
          <w:rFonts w:ascii="Mute" w:eastAsia="Times New Roman" w:hAnsi="Mute" w:cs="Times New Roman"/>
          <w:color w:val="003865"/>
          <w:sz w:val="22"/>
          <w:szCs w:val="18"/>
        </w:rPr>
        <w:t>With regard to</w:t>
      </w:r>
      <w:proofErr w:type="gramEnd"/>
      <w:r w:rsidRPr="009739E7">
        <w:rPr>
          <w:rFonts w:ascii="Mute" w:eastAsia="Times New Roman" w:hAnsi="Mute" w:cs="Times New Roman"/>
          <w:color w:val="003865"/>
          <w:sz w:val="22"/>
          <w:szCs w:val="18"/>
        </w:rPr>
        <w:t xml:space="preserve"> the assets that remain invested in pooled </w:t>
      </w:r>
      <w:r w:rsidR="007D323F" w:rsidRPr="009739E7">
        <w:rPr>
          <w:rFonts w:ascii="Mute" w:eastAsia="Times New Roman" w:hAnsi="Mute" w:cs="Times New Roman"/>
          <w:color w:val="003865"/>
          <w:sz w:val="22"/>
          <w:szCs w:val="18"/>
        </w:rPr>
        <w:t>investment</w:t>
      </w:r>
      <w:r w:rsidRPr="009739E7">
        <w:rPr>
          <w:rFonts w:ascii="Mute" w:eastAsia="Times New Roman" w:hAnsi="Mute" w:cs="Times New Roman"/>
          <w:color w:val="003865"/>
          <w:sz w:val="22"/>
          <w:szCs w:val="18"/>
        </w:rPr>
        <w:t xml:space="preserve"> vehicles, only the Columbia Threadneedle Multi Asset Fund maintains exposure to equity securities and is therefore able to vote in the underlying companies in which they invest in. </w:t>
      </w:r>
    </w:p>
    <w:p w14:paraId="405A34C8" w14:textId="0E47DC97" w:rsidR="007D323F" w:rsidRPr="009739E7" w:rsidRDefault="007D323F" w:rsidP="003250F6">
      <w:pPr>
        <w:pStyle w:val="BodyText"/>
        <w:spacing w:after="240" w:line="240" w:lineRule="auto"/>
        <w:jc w:val="center"/>
        <w:rPr>
          <w:rFonts w:ascii="Mute" w:eastAsia="Times New Roman" w:hAnsi="Mute" w:cs="Times New Roman"/>
          <w:color w:val="003865"/>
          <w:sz w:val="22"/>
          <w:szCs w:val="18"/>
        </w:rPr>
      </w:pPr>
      <w:r w:rsidRPr="009739E7">
        <w:rPr>
          <w:noProof/>
        </w:rPr>
        <w:drawing>
          <wp:inline distT="0" distB="0" distL="0" distR="0" wp14:anchorId="75E63876" wp14:editId="33227E36">
            <wp:extent cx="4316525" cy="2656188"/>
            <wp:effectExtent l="0" t="0" r="8255" b="0"/>
            <wp:docPr id="935000185" name="Chart 1">
              <a:extLst xmlns:a="http://schemas.openxmlformats.org/drawingml/2006/main">
                <a:ext uri="{FF2B5EF4-FFF2-40B4-BE49-F238E27FC236}">
                  <a16:creationId xmlns:a16="http://schemas.microsoft.com/office/drawing/2014/main" id="{51F0AFBA-E639-ECF5-A74A-4B772D1345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D6D7D4" w14:textId="64F52588" w:rsidR="0058238B" w:rsidRPr="009739E7" w:rsidRDefault="007D323F" w:rsidP="007D323F">
      <w:pPr>
        <w:pStyle w:val="BodyText"/>
        <w:spacing w:after="240" w:line="240" w:lineRule="auto"/>
        <w:jc w:val="center"/>
        <w:rPr>
          <w:rFonts w:ascii="Mute" w:eastAsia="Times New Roman" w:hAnsi="Mute" w:cs="Times New Roman"/>
          <w:color w:val="003865"/>
          <w:sz w:val="14"/>
          <w:szCs w:val="10"/>
        </w:rPr>
      </w:pPr>
      <w:r w:rsidRPr="009739E7">
        <w:rPr>
          <w:rFonts w:ascii="Mute" w:eastAsia="Times New Roman" w:hAnsi="Mute" w:cs="Times New Roman"/>
          <w:color w:val="003865"/>
          <w:sz w:val="14"/>
          <w:szCs w:val="10"/>
        </w:rPr>
        <w:t>Source: Columbia Threadneedle. Voting over the year to 31 March 2024. Data may not sum due to rounding.</w:t>
      </w:r>
    </w:p>
    <w:p w14:paraId="76B8AEEB" w14:textId="77777777" w:rsidR="007D323F" w:rsidRPr="009739E7" w:rsidRDefault="007D323F" w:rsidP="007D323F">
      <w:pPr>
        <w:pStyle w:val="BodyText"/>
        <w:spacing w:after="240" w:line="240" w:lineRule="auto"/>
        <w:jc w:val="center"/>
        <w:rPr>
          <w:rFonts w:ascii="Mute" w:eastAsia="Times New Roman" w:hAnsi="Mute" w:cs="Times New Roman"/>
          <w:color w:val="003865"/>
          <w:sz w:val="14"/>
          <w:szCs w:val="10"/>
        </w:rPr>
      </w:pPr>
    </w:p>
    <w:p w14:paraId="5D13CC3D" w14:textId="3E308F4E" w:rsidR="00261A62" w:rsidRPr="009739E7" w:rsidRDefault="000F466C" w:rsidP="003250F6">
      <w:pPr>
        <w:pStyle w:val="BodyText"/>
        <w:jc w:val="both"/>
        <w:rPr>
          <w:szCs w:val="18"/>
        </w:rPr>
      </w:pPr>
      <w:r w:rsidRPr="009739E7">
        <w:rPr>
          <w:rFonts w:ascii="Mute" w:eastAsia="Times New Roman" w:hAnsi="Mute" w:cs="Times New Roman"/>
          <w:color w:val="003865"/>
          <w:sz w:val="22"/>
          <w:szCs w:val="18"/>
        </w:rPr>
        <w:t xml:space="preserve">Columbia Threadneedle </w:t>
      </w:r>
      <w:r>
        <w:rPr>
          <w:rFonts w:ascii="Mute" w:eastAsia="Times New Roman" w:hAnsi="Mute" w:cs="Times New Roman"/>
          <w:color w:val="003865"/>
          <w:sz w:val="22"/>
          <w:szCs w:val="18"/>
        </w:rPr>
        <w:t>participated in c. 98.8% o</w:t>
      </w:r>
      <w:r w:rsidR="00202988">
        <w:rPr>
          <w:rFonts w:ascii="Mute" w:eastAsia="Times New Roman" w:hAnsi="Mute" w:cs="Times New Roman"/>
          <w:color w:val="003865"/>
          <w:sz w:val="22"/>
          <w:szCs w:val="18"/>
        </w:rPr>
        <w:t xml:space="preserve">f the 6,702 resolutions </w:t>
      </w:r>
      <w:r>
        <w:rPr>
          <w:rFonts w:ascii="Mute" w:eastAsia="Times New Roman" w:hAnsi="Mute" w:cs="Times New Roman"/>
          <w:color w:val="003865"/>
          <w:sz w:val="22"/>
          <w:szCs w:val="18"/>
        </w:rPr>
        <w:t xml:space="preserve">they were eligible to vote over the Scheme year. </w:t>
      </w:r>
      <w:r w:rsidR="007D323F" w:rsidRPr="009739E7">
        <w:rPr>
          <w:rFonts w:ascii="Mute" w:eastAsia="Times New Roman" w:hAnsi="Mute" w:cs="Times New Roman"/>
          <w:color w:val="003865"/>
          <w:sz w:val="22"/>
          <w:szCs w:val="18"/>
        </w:rPr>
        <w:t xml:space="preserve">Columbia Threadneedle </w:t>
      </w:r>
      <w:r w:rsidR="007D0E91">
        <w:rPr>
          <w:rFonts w:ascii="Mute" w:eastAsia="Times New Roman" w:hAnsi="Mute" w:cs="Times New Roman"/>
          <w:color w:val="003865"/>
          <w:sz w:val="22"/>
          <w:szCs w:val="18"/>
        </w:rPr>
        <w:t xml:space="preserve">advised that they </w:t>
      </w:r>
      <w:r w:rsidR="00D923AA">
        <w:rPr>
          <w:rFonts w:ascii="Mute" w:eastAsia="Times New Roman" w:hAnsi="Mute" w:cs="Times New Roman"/>
          <w:color w:val="003865"/>
          <w:sz w:val="22"/>
          <w:szCs w:val="18"/>
        </w:rPr>
        <w:t xml:space="preserve">are not </w:t>
      </w:r>
      <w:r w:rsidR="007D0E91">
        <w:rPr>
          <w:rFonts w:ascii="Mute" w:eastAsia="Times New Roman" w:hAnsi="Mute" w:cs="Times New Roman"/>
          <w:color w:val="003865"/>
          <w:sz w:val="22"/>
          <w:szCs w:val="18"/>
        </w:rPr>
        <w:t xml:space="preserve">able to provide client specific significant voting </w:t>
      </w:r>
      <w:r w:rsidR="009B6F3A">
        <w:rPr>
          <w:rFonts w:ascii="Mute" w:eastAsia="Times New Roman" w:hAnsi="Mute" w:cs="Times New Roman"/>
          <w:color w:val="003865"/>
          <w:sz w:val="22"/>
          <w:szCs w:val="18"/>
        </w:rPr>
        <w:t xml:space="preserve">data </w:t>
      </w:r>
      <w:r w:rsidR="007D0E91">
        <w:rPr>
          <w:rFonts w:ascii="Mute" w:eastAsia="Times New Roman" w:hAnsi="Mute" w:cs="Times New Roman"/>
          <w:color w:val="003865"/>
          <w:sz w:val="22"/>
          <w:szCs w:val="18"/>
        </w:rPr>
        <w:t xml:space="preserve">but instead provided voting </w:t>
      </w:r>
      <w:r w:rsidR="00D923AA">
        <w:rPr>
          <w:rFonts w:ascii="Mute" w:eastAsia="Times New Roman" w:hAnsi="Mute" w:cs="Times New Roman"/>
          <w:color w:val="003865"/>
          <w:sz w:val="22"/>
          <w:szCs w:val="18"/>
        </w:rPr>
        <w:t xml:space="preserve">data </w:t>
      </w:r>
      <w:r w:rsidR="007D0E91">
        <w:rPr>
          <w:rFonts w:ascii="Mute" w:eastAsia="Times New Roman" w:hAnsi="Mute" w:cs="Times New Roman"/>
          <w:color w:val="003865"/>
          <w:sz w:val="22"/>
          <w:szCs w:val="18"/>
        </w:rPr>
        <w:t xml:space="preserve">across a wide range of </w:t>
      </w:r>
      <w:r w:rsidR="00D923AA">
        <w:rPr>
          <w:rFonts w:ascii="Mute" w:eastAsia="Times New Roman" w:hAnsi="Mute" w:cs="Times New Roman"/>
          <w:color w:val="003865"/>
          <w:sz w:val="22"/>
          <w:szCs w:val="18"/>
        </w:rPr>
        <w:t>themes</w:t>
      </w:r>
      <w:r w:rsidR="007D0E91">
        <w:rPr>
          <w:rFonts w:ascii="Mute" w:eastAsia="Times New Roman" w:hAnsi="Mute" w:cs="Times New Roman"/>
          <w:color w:val="003865"/>
          <w:sz w:val="22"/>
          <w:szCs w:val="18"/>
        </w:rPr>
        <w:t>. Based on the data provided,</w:t>
      </w:r>
      <w:r w:rsidR="007D323F" w:rsidRPr="009739E7">
        <w:rPr>
          <w:rFonts w:ascii="Mute" w:eastAsia="Times New Roman" w:hAnsi="Mute" w:cs="Times New Roman"/>
          <w:color w:val="003865"/>
          <w:sz w:val="22"/>
          <w:szCs w:val="18"/>
        </w:rPr>
        <w:t xml:space="preserve"> there were no votes that met the Trustees</w:t>
      </w:r>
      <w:r w:rsidR="009D145A" w:rsidRPr="009739E7">
        <w:rPr>
          <w:rFonts w:ascii="Mute" w:eastAsia="Times New Roman" w:hAnsi="Mute" w:cs="Times New Roman"/>
          <w:color w:val="003865"/>
          <w:sz w:val="22"/>
          <w:szCs w:val="18"/>
        </w:rPr>
        <w:t>’</w:t>
      </w:r>
      <w:r w:rsidR="007D323F" w:rsidRPr="009739E7">
        <w:rPr>
          <w:rFonts w:ascii="Mute" w:eastAsia="Times New Roman" w:hAnsi="Mute" w:cs="Times New Roman"/>
          <w:color w:val="003865"/>
          <w:sz w:val="22"/>
          <w:szCs w:val="18"/>
        </w:rPr>
        <w:t xml:space="preserve"> definition of “significant votes” over the year to</w:t>
      </w:r>
      <w:r w:rsidR="009D145A" w:rsidRPr="009739E7">
        <w:rPr>
          <w:rFonts w:ascii="Mute" w:eastAsia="Times New Roman" w:hAnsi="Mute" w:cs="Times New Roman"/>
          <w:color w:val="003865"/>
          <w:sz w:val="22"/>
          <w:szCs w:val="18"/>
        </w:rPr>
        <w:t xml:space="preserve"> </w:t>
      </w:r>
      <w:r w:rsidR="007D323F" w:rsidRPr="009739E7">
        <w:rPr>
          <w:rFonts w:ascii="Mute" w:eastAsia="Times New Roman" w:hAnsi="Mute" w:cs="Times New Roman"/>
          <w:color w:val="003865"/>
          <w:sz w:val="22"/>
          <w:szCs w:val="18"/>
        </w:rPr>
        <w:t>31 March 2024.</w:t>
      </w:r>
    </w:p>
    <w:sectPr w:rsidR="00261A62" w:rsidRPr="009739E7" w:rsidSect="00B73FAF">
      <w:headerReference w:type="default" r:id="rId14"/>
      <w:headerReference w:type="first" r:id="rId15"/>
      <w:pgSz w:w="16839" w:h="11907" w:orient="landscape"/>
      <w:pgMar w:top="850" w:right="2835" w:bottom="850" w:left="2835" w:header="85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8B95F" w14:textId="77777777" w:rsidR="001C1797" w:rsidRDefault="001C1797">
      <w:r>
        <w:separator/>
      </w:r>
    </w:p>
  </w:endnote>
  <w:endnote w:type="continuationSeparator" w:id="0">
    <w:p w14:paraId="4DC9FB26" w14:textId="77777777" w:rsidR="001C1797" w:rsidRDefault="001C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te">
    <w:panose1 w:val="00000800000000000000"/>
    <w:charset w:val="00"/>
    <w:family w:val="modern"/>
    <w:notTrueType/>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rifo S">
    <w:panose1 w:val="02050803090505060204"/>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ute Italic">
    <w:altName w:val="Arial"/>
    <w:panose1 w:val="00000000000000000000"/>
    <w:charset w:val="00"/>
    <w:family w:val="modern"/>
    <w:notTrueType/>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73EA0" w14:textId="77777777" w:rsidR="001C1797" w:rsidRDefault="001C1797">
      <w:r>
        <w:separator/>
      </w:r>
    </w:p>
  </w:footnote>
  <w:footnote w:type="continuationSeparator" w:id="0">
    <w:p w14:paraId="3451251E" w14:textId="77777777" w:rsidR="001C1797" w:rsidRDefault="001C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39BF" w14:textId="77777777" w:rsidR="00261A62" w:rsidRPr="00DA29C9" w:rsidRDefault="00261A62" w:rsidP="007407C0">
    <w:pPr>
      <w:pStyle w:val="Heading1"/>
      <w:rPr>
        <w:sz w:val="24"/>
        <w:szCs w:val="24"/>
      </w:rPr>
    </w:pPr>
    <w:bookmarkStart w:id="2" w:name="MMC_Page"/>
    <w:r w:rsidRPr="007407C0">
      <w:rPr>
        <w:rFonts w:cs="Arial"/>
        <w:sz w:val="24"/>
        <w:szCs w:val="24"/>
      </w:rPr>
      <w:t>General Dynamics UK Limited Retirement and Death Benefit Scheme</w:t>
    </w:r>
  </w:p>
  <w:p w14:paraId="29C428FC" w14:textId="77777777" w:rsidR="00261A62" w:rsidRDefault="00261A62" w:rsidP="000C7E3A">
    <w:pPr>
      <w:pStyle w:val="Page2Heading"/>
    </w:pPr>
    <w:r>
      <w:t>Page</w:t>
    </w:r>
    <w:bookmarkEnd w:id="2"/>
    <w:r>
      <w:t xml:space="preserve"> </w:t>
    </w:r>
    <w:r>
      <w:fldChar w:fldCharType="begin"/>
    </w:r>
    <w:r>
      <w:instrText xml:space="preserve"> PAGE </w:instrText>
    </w:r>
    <w:r>
      <w:fldChar w:fldCharType="separate"/>
    </w:r>
    <w:r w:rsidR="00D55501">
      <w:rPr>
        <w:noProof/>
      </w:rPr>
      <w:t>17</w:t>
    </w:r>
    <w:r>
      <w:fldChar w:fldCharType="end"/>
    </w:r>
  </w:p>
  <w:p w14:paraId="656501CB" w14:textId="77777777" w:rsidR="00261A62" w:rsidRDefault="00261A62" w:rsidP="000C7E3A">
    <w:pPr>
      <w:pStyle w:val="Page2Head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848A" w14:textId="77777777" w:rsidR="00261A62" w:rsidRDefault="00261A62" w:rsidP="00BF31A5">
    <w:pPr>
      <w:rPr>
        <w:rFonts w:cs="Arial"/>
        <w:szCs w:val="28"/>
      </w:rPr>
    </w:pPr>
    <w:r>
      <w:rPr>
        <w:noProof/>
        <w:lang w:val="en-GB" w:eastAsia="en-GB"/>
      </w:rPr>
      <w:drawing>
        <wp:inline distT="0" distB="0" distL="0" distR="0" wp14:anchorId="389B3607" wp14:editId="35747FAA">
          <wp:extent cx="1362075" cy="209550"/>
          <wp:effectExtent l="0" t="0" r="9525" b="0"/>
          <wp:docPr id="1301827957" name="Graphic 4"/>
          <wp:cNvGraphicFramePr/>
          <a:graphic xmlns:a="http://schemas.openxmlformats.org/drawingml/2006/main">
            <a:graphicData uri="http://schemas.openxmlformats.org/drawingml/2006/picture">
              <pic:pic xmlns:pic="http://schemas.openxmlformats.org/drawingml/2006/picture">
                <pic:nvPicPr>
                  <pic:cNvPr id="1" name="Graphic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209550"/>
                  </a:xfrm>
                  <a:prstGeom prst="rect">
                    <a:avLst/>
                  </a:prstGeom>
                  <a:noFill/>
                  <a:ln>
                    <a:noFill/>
                  </a:ln>
                </pic:spPr>
              </pic:pic>
            </a:graphicData>
          </a:graphic>
        </wp:inline>
      </w:drawing>
    </w:r>
  </w:p>
  <w:p w14:paraId="2C5C7E5F" w14:textId="77777777" w:rsidR="00261A62" w:rsidRDefault="00261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1A96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927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FCF7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4C59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7E54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EE21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F25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4D6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FA77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DC2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4409"/>
    <w:multiLevelType w:val="hybridMultilevel"/>
    <w:tmpl w:val="8B6A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4850FE"/>
    <w:multiLevelType w:val="multilevel"/>
    <w:tmpl w:val="B1929E32"/>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rPr>
        <w:b w:val="0"/>
        <w:i w:val="0"/>
        <w:caps w:val="0"/>
        <w:smallCaps w:val="0"/>
        <w:vanish w:val="0"/>
        <w:u w:val="none"/>
      </w:rPr>
    </w:lvl>
    <w:lvl w:ilvl="6">
      <w:start w:val="1"/>
      <w:numFmt w:val="upperLetter"/>
      <w:pStyle w:val="ListNumber2"/>
      <w:lvlText w:val="%7."/>
      <w:lvlJc w:val="left"/>
      <w:pPr>
        <w:tabs>
          <w:tab w:val="num" w:pos="720"/>
        </w:tabs>
        <w:ind w:left="720" w:hanging="360"/>
      </w:pPr>
      <w:rPr>
        <w:b w:val="0"/>
        <w:i w:val="0"/>
        <w:caps w:val="0"/>
        <w:smallCaps w:val="0"/>
        <w:vanish w:val="0"/>
        <w:u w:val="none"/>
      </w:rPr>
    </w:lvl>
    <w:lvl w:ilvl="7">
      <w:start w:val="1"/>
      <w:numFmt w:val="lowerRoman"/>
      <w:pStyle w:val="ListNumber3"/>
      <w:lvlText w:val="%8."/>
      <w:lvlJc w:val="left"/>
      <w:pPr>
        <w:tabs>
          <w:tab w:val="num" w:pos="1080"/>
        </w:tabs>
        <w:ind w:left="1080" w:hanging="360"/>
      </w:pPr>
      <w:rPr>
        <w:b w:val="0"/>
        <w:i w:val="0"/>
        <w:caps w:val="0"/>
        <w:smallCaps w:val="0"/>
        <w:vanish w:val="0"/>
        <w:u w:val="none"/>
      </w:rPr>
    </w:lvl>
    <w:lvl w:ilvl="8">
      <w:start w:val="1"/>
      <w:numFmt w:val="lowerLetter"/>
      <w:pStyle w:val="ListNumber4"/>
      <w:lvlText w:val="%9."/>
      <w:lvlJc w:val="left"/>
      <w:pPr>
        <w:tabs>
          <w:tab w:val="num" w:pos="1440"/>
        </w:tabs>
        <w:ind w:left="1440" w:hanging="360"/>
      </w:pPr>
      <w:rPr>
        <w:b w:val="0"/>
        <w:i w:val="0"/>
        <w:caps w:val="0"/>
        <w:smallCaps w:val="0"/>
        <w:vanish w:val="0"/>
        <w:u w:val="none"/>
      </w:rPr>
    </w:lvl>
  </w:abstractNum>
  <w:abstractNum w:abstractNumId="12" w15:restartNumberingAfterBreak="0">
    <w:nsid w:val="08E15053"/>
    <w:multiLevelType w:val="hybridMultilevel"/>
    <w:tmpl w:val="B2A62C40"/>
    <w:lvl w:ilvl="0" w:tplc="E1004E82">
      <w:start w:val="1"/>
      <w:numFmt w:val="bullet"/>
      <w:lvlText w:val=""/>
      <w:lvlJc w:val="left"/>
      <w:pPr>
        <w:ind w:left="1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B4493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5C978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60B33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F0745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CC381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BACF6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1E8FF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8849E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B9168D6"/>
    <w:multiLevelType w:val="hybridMultilevel"/>
    <w:tmpl w:val="71880E7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A0851C0"/>
    <w:multiLevelType w:val="hybridMultilevel"/>
    <w:tmpl w:val="D6981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CF04B6"/>
    <w:multiLevelType w:val="multilevel"/>
    <w:tmpl w:val="692C3A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rPr>
        <w:b/>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6" w15:restartNumberingAfterBreak="0">
    <w:nsid w:val="1BD85DCB"/>
    <w:multiLevelType w:val="hybridMultilevel"/>
    <w:tmpl w:val="E0A0DD46"/>
    <w:lvl w:ilvl="0" w:tplc="6B5AC9B8">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92F4EC">
      <w:start w:val="1"/>
      <w:numFmt w:val="lowerLetter"/>
      <w:lvlText w:val="%2"/>
      <w:lvlJc w:val="left"/>
      <w:pPr>
        <w:ind w:left="1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B8291BC">
      <w:start w:val="1"/>
      <w:numFmt w:val="lowerRoman"/>
      <w:lvlText w:val="%3"/>
      <w:lvlJc w:val="left"/>
      <w:pPr>
        <w:ind w:left="1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C8713E">
      <w:start w:val="1"/>
      <w:numFmt w:val="decimal"/>
      <w:lvlText w:val="%4"/>
      <w:lvlJc w:val="left"/>
      <w:pPr>
        <w:ind w:left="2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3469EB8">
      <w:start w:val="1"/>
      <w:numFmt w:val="lowerLetter"/>
      <w:lvlText w:val="%5"/>
      <w:lvlJc w:val="left"/>
      <w:pPr>
        <w:ind w:left="3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5AF1D4">
      <w:start w:val="1"/>
      <w:numFmt w:val="lowerRoman"/>
      <w:lvlText w:val="%6"/>
      <w:lvlJc w:val="left"/>
      <w:pPr>
        <w:ind w:left="4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8ADCEA">
      <w:start w:val="1"/>
      <w:numFmt w:val="decimal"/>
      <w:lvlText w:val="%7"/>
      <w:lvlJc w:val="left"/>
      <w:pPr>
        <w:ind w:left="4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C4EDF9C">
      <w:start w:val="1"/>
      <w:numFmt w:val="lowerLetter"/>
      <w:lvlText w:val="%8"/>
      <w:lvlJc w:val="left"/>
      <w:pPr>
        <w:ind w:left="5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488EC5A">
      <w:start w:val="1"/>
      <w:numFmt w:val="lowerRoman"/>
      <w:lvlText w:val="%9"/>
      <w:lvlJc w:val="left"/>
      <w:pPr>
        <w:ind w:left="6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D1F6A2A"/>
    <w:multiLevelType w:val="multilevel"/>
    <w:tmpl w:val="CD607E24"/>
    <w:name w:val="Appendix"/>
    <w:lvl w:ilvl="0">
      <w:start w:val="1"/>
      <w:numFmt w:val="upperLetter"/>
      <w:lvlRestart w:val="0"/>
      <w:lvlText w:val="Appendix: %1."/>
      <w:lvlJc w:val="left"/>
      <w:pPr>
        <w:tabs>
          <w:tab w:val="num" w:pos="360"/>
        </w:tabs>
        <w:ind w:left="360" w:hanging="36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584C0F"/>
    <w:multiLevelType w:val="multilevel"/>
    <w:tmpl w:val="788035E4"/>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Table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Table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19" w15:restartNumberingAfterBreak="0">
    <w:nsid w:val="1EAF4769"/>
    <w:multiLevelType w:val="hybridMultilevel"/>
    <w:tmpl w:val="75164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573E4"/>
    <w:multiLevelType w:val="multilevel"/>
    <w:tmpl w:val="AE580866"/>
    <w:lvl w:ilvl="0">
      <w:start w:val="1"/>
      <w:numFmt w:val="none"/>
      <w:suff w:val="nothing"/>
      <w:lvlText w:val=""/>
      <w:lvlJc w:val="left"/>
      <w:pPr>
        <w:ind w:left="0" w:firstLine="0"/>
      </w:pPr>
      <w:rPr>
        <w:rFonts w:ascii="Times New Roman" w:hAnsi="Times New Roman" w:hint="default"/>
        <w:b w:val="0"/>
        <w:i w:val="0"/>
        <w:sz w:val="24"/>
      </w:rPr>
    </w:lvl>
    <w:lvl w:ilvl="1">
      <w:start w:val="1"/>
      <w:numFmt w:val="none"/>
      <w:suff w:val="nothing"/>
      <w:lvlText w:val=""/>
      <w:lvlJc w:val="left"/>
      <w:pPr>
        <w:ind w:left="709" w:firstLine="0"/>
      </w:pPr>
      <w:rPr>
        <w:rFonts w:ascii="Times New Roman" w:hAnsi="Times New Roman" w:hint="default"/>
        <w:b w:val="0"/>
        <w:i w:val="0"/>
        <w:sz w:val="24"/>
      </w:rPr>
    </w:lvl>
    <w:lvl w:ilvl="2">
      <w:start w:val="1"/>
      <w:numFmt w:val="none"/>
      <w:suff w:val="nothing"/>
      <w:lvlText w:val=""/>
      <w:lvlJc w:val="left"/>
      <w:pPr>
        <w:ind w:left="1418" w:firstLine="0"/>
      </w:pPr>
      <w:rPr>
        <w:rFonts w:ascii="Times New Roman" w:hAnsi="Times New Roman" w:hint="default"/>
        <w:b w:val="0"/>
        <w:i w:val="0"/>
        <w:sz w:val="24"/>
      </w:rPr>
    </w:lvl>
    <w:lvl w:ilvl="3">
      <w:start w:val="1"/>
      <w:numFmt w:val="none"/>
      <w:suff w:val="nothing"/>
      <w:lvlText w:val=""/>
      <w:lvlJc w:val="left"/>
      <w:pPr>
        <w:ind w:left="2126" w:firstLine="0"/>
      </w:pPr>
      <w:rPr>
        <w:rFonts w:ascii="Times New Roman" w:hAnsi="Times New Roman" w:hint="default"/>
        <w:b w:val="0"/>
        <w:i w:val="0"/>
        <w:sz w:val="24"/>
      </w:rPr>
    </w:lvl>
    <w:lvl w:ilvl="4">
      <w:start w:val="1"/>
      <w:numFmt w:val="bullet"/>
      <w:lvlText w:val=""/>
      <w:lvlJc w:val="left"/>
      <w:pPr>
        <w:tabs>
          <w:tab w:val="num" w:pos="3543"/>
        </w:tabs>
        <w:ind w:left="3543" w:hanging="708"/>
      </w:pPr>
      <w:rPr>
        <w:rFonts w:ascii="Wingdings" w:hAnsi="Wingdings" w:hint="default"/>
      </w:rPr>
    </w:lvl>
    <w:lvl w:ilvl="5">
      <w:start w:val="1"/>
      <w:numFmt w:val="bullet"/>
      <w:lvlText w:val="»"/>
      <w:lvlJc w:val="left"/>
      <w:pPr>
        <w:tabs>
          <w:tab w:val="num" w:pos="4252"/>
        </w:tabs>
        <w:ind w:left="4252" w:hanging="709"/>
      </w:pPr>
      <w:rPr>
        <w:rFonts w:ascii="Times New Roman" w:hAnsi="Times New Roman" w:hint="default"/>
      </w:rPr>
    </w:lvl>
    <w:lvl w:ilvl="6">
      <w:start w:val="1"/>
      <w:numFmt w:val="bullet"/>
      <w:lvlText w:val=""/>
      <w:lvlJc w:val="left"/>
      <w:pPr>
        <w:tabs>
          <w:tab w:val="num" w:pos="4961"/>
        </w:tabs>
        <w:ind w:left="4961" w:hanging="709"/>
      </w:pPr>
      <w:rPr>
        <w:rFonts w:ascii="Symbol" w:hAnsi="Symbol" w:hint="default"/>
      </w:rPr>
    </w:lvl>
    <w:lvl w:ilvl="7">
      <w:start w:val="1"/>
      <w:numFmt w:val="bullet"/>
      <w:lvlText w:val="¤"/>
      <w:lvlJc w:val="left"/>
      <w:pPr>
        <w:tabs>
          <w:tab w:val="num" w:pos="5669"/>
        </w:tabs>
        <w:ind w:left="5669" w:hanging="708"/>
      </w:pPr>
      <w:rPr>
        <w:rFonts w:ascii="Times New Roman" w:hAnsi="Times New Roman" w:hint="default"/>
      </w:rPr>
    </w:lvl>
    <w:lvl w:ilvl="8">
      <w:start w:val="1"/>
      <w:numFmt w:val="bullet"/>
      <w:lvlText w:val=""/>
      <w:lvlJc w:val="left"/>
      <w:pPr>
        <w:tabs>
          <w:tab w:val="num" w:pos="6378"/>
        </w:tabs>
        <w:ind w:left="6378" w:hanging="709"/>
      </w:pPr>
      <w:rPr>
        <w:rFonts w:ascii="Wingdings" w:hAnsi="Wingdings" w:hint="default"/>
      </w:rPr>
    </w:lvl>
  </w:abstractNum>
  <w:abstractNum w:abstractNumId="21" w15:restartNumberingAfterBreak="0">
    <w:nsid w:val="2DEC732C"/>
    <w:multiLevelType w:val="hybridMultilevel"/>
    <w:tmpl w:val="5664B8DA"/>
    <w:lvl w:ilvl="0" w:tplc="0C5EF64E">
      <w:start w:val="1"/>
      <w:numFmt w:val="bullet"/>
      <w:lvlText w:val="•"/>
      <w:lvlJc w:val="left"/>
      <w:pPr>
        <w:tabs>
          <w:tab w:val="num" w:pos="360"/>
        </w:tabs>
        <w:ind w:left="360" w:hanging="360"/>
      </w:pPr>
      <w:rPr>
        <w:rFonts w:ascii="Mute" w:hAnsi="Mute" w:hint="default"/>
      </w:rPr>
    </w:lvl>
    <w:lvl w:ilvl="1" w:tplc="A2506028">
      <w:start w:val="56"/>
      <w:numFmt w:val="bullet"/>
      <w:lvlText w:val="•"/>
      <w:lvlJc w:val="left"/>
      <w:pPr>
        <w:tabs>
          <w:tab w:val="num" w:pos="1080"/>
        </w:tabs>
        <w:ind w:left="1080" w:hanging="360"/>
      </w:pPr>
      <w:rPr>
        <w:rFonts w:ascii="Arial" w:hAnsi="Arial" w:hint="default"/>
      </w:rPr>
    </w:lvl>
    <w:lvl w:ilvl="2" w:tplc="52E8E7F4" w:tentative="1">
      <w:start w:val="1"/>
      <w:numFmt w:val="bullet"/>
      <w:lvlText w:val="•"/>
      <w:lvlJc w:val="left"/>
      <w:pPr>
        <w:tabs>
          <w:tab w:val="num" w:pos="1800"/>
        </w:tabs>
        <w:ind w:left="1800" w:hanging="360"/>
      </w:pPr>
      <w:rPr>
        <w:rFonts w:ascii="Mute" w:hAnsi="Mute" w:hint="default"/>
      </w:rPr>
    </w:lvl>
    <w:lvl w:ilvl="3" w:tplc="00AE79AC" w:tentative="1">
      <w:start w:val="1"/>
      <w:numFmt w:val="bullet"/>
      <w:lvlText w:val="•"/>
      <w:lvlJc w:val="left"/>
      <w:pPr>
        <w:tabs>
          <w:tab w:val="num" w:pos="2520"/>
        </w:tabs>
        <w:ind w:left="2520" w:hanging="360"/>
      </w:pPr>
      <w:rPr>
        <w:rFonts w:ascii="Mute" w:hAnsi="Mute" w:hint="default"/>
      </w:rPr>
    </w:lvl>
    <w:lvl w:ilvl="4" w:tplc="39F28168" w:tentative="1">
      <w:start w:val="1"/>
      <w:numFmt w:val="bullet"/>
      <w:lvlText w:val="•"/>
      <w:lvlJc w:val="left"/>
      <w:pPr>
        <w:tabs>
          <w:tab w:val="num" w:pos="3240"/>
        </w:tabs>
        <w:ind w:left="3240" w:hanging="360"/>
      </w:pPr>
      <w:rPr>
        <w:rFonts w:ascii="Mute" w:hAnsi="Mute" w:hint="default"/>
      </w:rPr>
    </w:lvl>
    <w:lvl w:ilvl="5" w:tplc="0A76C5F6" w:tentative="1">
      <w:start w:val="1"/>
      <w:numFmt w:val="bullet"/>
      <w:lvlText w:val="•"/>
      <w:lvlJc w:val="left"/>
      <w:pPr>
        <w:tabs>
          <w:tab w:val="num" w:pos="3960"/>
        </w:tabs>
        <w:ind w:left="3960" w:hanging="360"/>
      </w:pPr>
      <w:rPr>
        <w:rFonts w:ascii="Mute" w:hAnsi="Mute" w:hint="default"/>
      </w:rPr>
    </w:lvl>
    <w:lvl w:ilvl="6" w:tplc="E8AE2164" w:tentative="1">
      <w:start w:val="1"/>
      <w:numFmt w:val="bullet"/>
      <w:lvlText w:val="•"/>
      <w:lvlJc w:val="left"/>
      <w:pPr>
        <w:tabs>
          <w:tab w:val="num" w:pos="4680"/>
        </w:tabs>
        <w:ind w:left="4680" w:hanging="360"/>
      </w:pPr>
      <w:rPr>
        <w:rFonts w:ascii="Mute" w:hAnsi="Mute" w:hint="default"/>
      </w:rPr>
    </w:lvl>
    <w:lvl w:ilvl="7" w:tplc="6F3A69EA" w:tentative="1">
      <w:start w:val="1"/>
      <w:numFmt w:val="bullet"/>
      <w:lvlText w:val="•"/>
      <w:lvlJc w:val="left"/>
      <w:pPr>
        <w:tabs>
          <w:tab w:val="num" w:pos="5400"/>
        </w:tabs>
        <w:ind w:left="5400" w:hanging="360"/>
      </w:pPr>
      <w:rPr>
        <w:rFonts w:ascii="Mute" w:hAnsi="Mute" w:hint="default"/>
      </w:rPr>
    </w:lvl>
    <w:lvl w:ilvl="8" w:tplc="AA54DDB0" w:tentative="1">
      <w:start w:val="1"/>
      <w:numFmt w:val="bullet"/>
      <w:lvlText w:val="•"/>
      <w:lvlJc w:val="left"/>
      <w:pPr>
        <w:tabs>
          <w:tab w:val="num" w:pos="6120"/>
        </w:tabs>
        <w:ind w:left="6120" w:hanging="360"/>
      </w:pPr>
      <w:rPr>
        <w:rFonts w:ascii="Mute" w:hAnsi="Mute" w:hint="default"/>
      </w:rPr>
    </w:lvl>
  </w:abstractNum>
  <w:abstractNum w:abstractNumId="22" w15:restartNumberingAfterBreak="0">
    <w:nsid w:val="37056D0D"/>
    <w:multiLevelType w:val="hybridMultilevel"/>
    <w:tmpl w:val="A922F822"/>
    <w:lvl w:ilvl="0" w:tplc="D79ADF38">
      <w:start w:val="1"/>
      <w:numFmt w:val="bullet"/>
      <w:lvlText w:val="•"/>
      <w:lvlJc w:val="left"/>
      <w:pPr>
        <w:tabs>
          <w:tab w:val="num" w:pos="720"/>
        </w:tabs>
        <w:ind w:left="720" w:hanging="360"/>
      </w:pPr>
      <w:rPr>
        <w:rFonts w:ascii="Arial" w:hAnsi="Arial" w:hint="default"/>
      </w:rPr>
    </w:lvl>
    <w:lvl w:ilvl="1" w:tplc="1BFA8794" w:tentative="1">
      <w:start w:val="1"/>
      <w:numFmt w:val="bullet"/>
      <w:lvlText w:val="•"/>
      <w:lvlJc w:val="left"/>
      <w:pPr>
        <w:tabs>
          <w:tab w:val="num" w:pos="1440"/>
        </w:tabs>
        <w:ind w:left="1440" w:hanging="360"/>
      </w:pPr>
      <w:rPr>
        <w:rFonts w:ascii="Arial" w:hAnsi="Arial" w:hint="default"/>
      </w:rPr>
    </w:lvl>
    <w:lvl w:ilvl="2" w:tplc="C59C72AE" w:tentative="1">
      <w:start w:val="1"/>
      <w:numFmt w:val="bullet"/>
      <w:lvlText w:val="•"/>
      <w:lvlJc w:val="left"/>
      <w:pPr>
        <w:tabs>
          <w:tab w:val="num" w:pos="2160"/>
        </w:tabs>
        <w:ind w:left="2160" w:hanging="360"/>
      </w:pPr>
      <w:rPr>
        <w:rFonts w:ascii="Arial" w:hAnsi="Arial" w:hint="default"/>
      </w:rPr>
    </w:lvl>
    <w:lvl w:ilvl="3" w:tplc="19181BD4" w:tentative="1">
      <w:start w:val="1"/>
      <w:numFmt w:val="bullet"/>
      <w:lvlText w:val="•"/>
      <w:lvlJc w:val="left"/>
      <w:pPr>
        <w:tabs>
          <w:tab w:val="num" w:pos="2880"/>
        </w:tabs>
        <w:ind w:left="2880" w:hanging="360"/>
      </w:pPr>
      <w:rPr>
        <w:rFonts w:ascii="Arial" w:hAnsi="Arial" w:hint="default"/>
      </w:rPr>
    </w:lvl>
    <w:lvl w:ilvl="4" w:tplc="13D64566" w:tentative="1">
      <w:start w:val="1"/>
      <w:numFmt w:val="bullet"/>
      <w:lvlText w:val="•"/>
      <w:lvlJc w:val="left"/>
      <w:pPr>
        <w:tabs>
          <w:tab w:val="num" w:pos="3600"/>
        </w:tabs>
        <w:ind w:left="3600" w:hanging="360"/>
      </w:pPr>
      <w:rPr>
        <w:rFonts w:ascii="Arial" w:hAnsi="Arial" w:hint="default"/>
      </w:rPr>
    </w:lvl>
    <w:lvl w:ilvl="5" w:tplc="EF2C030C" w:tentative="1">
      <w:start w:val="1"/>
      <w:numFmt w:val="bullet"/>
      <w:lvlText w:val="•"/>
      <w:lvlJc w:val="left"/>
      <w:pPr>
        <w:tabs>
          <w:tab w:val="num" w:pos="4320"/>
        </w:tabs>
        <w:ind w:left="4320" w:hanging="360"/>
      </w:pPr>
      <w:rPr>
        <w:rFonts w:ascii="Arial" w:hAnsi="Arial" w:hint="default"/>
      </w:rPr>
    </w:lvl>
    <w:lvl w:ilvl="6" w:tplc="2B0A7834" w:tentative="1">
      <w:start w:val="1"/>
      <w:numFmt w:val="bullet"/>
      <w:lvlText w:val="•"/>
      <w:lvlJc w:val="left"/>
      <w:pPr>
        <w:tabs>
          <w:tab w:val="num" w:pos="5040"/>
        </w:tabs>
        <w:ind w:left="5040" w:hanging="360"/>
      </w:pPr>
      <w:rPr>
        <w:rFonts w:ascii="Arial" w:hAnsi="Arial" w:hint="default"/>
      </w:rPr>
    </w:lvl>
    <w:lvl w:ilvl="7" w:tplc="FEAA8D82" w:tentative="1">
      <w:start w:val="1"/>
      <w:numFmt w:val="bullet"/>
      <w:lvlText w:val="•"/>
      <w:lvlJc w:val="left"/>
      <w:pPr>
        <w:tabs>
          <w:tab w:val="num" w:pos="5760"/>
        </w:tabs>
        <w:ind w:left="5760" w:hanging="360"/>
      </w:pPr>
      <w:rPr>
        <w:rFonts w:ascii="Arial" w:hAnsi="Arial" w:hint="default"/>
      </w:rPr>
    </w:lvl>
    <w:lvl w:ilvl="8" w:tplc="4364E4A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E446A3"/>
    <w:multiLevelType w:val="hybridMultilevel"/>
    <w:tmpl w:val="4C2A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A4AEC"/>
    <w:multiLevelType w:val="hybridMultilevel"/>
    <w:tmpl w:val="F10E5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0BD4C86"/>
    <w:multiLevelType w:val="hybridMultilevel"/>
    <w:tmpl w:val="C75A7B2E"/>
    <w:lvl w:ilvl="0" w:tplc="086A1064">
      <w:start w:val="1"/>
      <w:numFmt w:val="bullet"/>
      <w:lvlText w:val="•"/>
      <w:lvlJc w:val="left"/>
      <w:pPr>
        <w:tabs>
          <w:tab w:val="num" w:pos="360"/>
        </w:tabs>
        <w:ind w:left="360" w:hanging="360"/>
      </w:pPr>
      <w:rPr>
        <w:rFonts w:ascii="Mute" w:hAnsi="Mute" w:hint="default"/>
      </w:rPr>
    </w:lvl>
    <w:lvl w:ilvl="1" w:tplc="4DCAA6E2">
      <w:start w:val="56"/>
      <w:numFmt w:val="bullet"/>
      <w:lvlText w:val="•"/>
      <w:lvlJc w:val="left"/>
      <w:pPr>
        <w:tabs>
          <w:tab w:val="num" w:pos="1080"/>
        </w:tabs>
        <w:ind w:left="1080" w:hanging="360"/>
      </w:pPr>
      <w:rPr>
        <w:rFonts w:ascii="Arial" w:hAnsi="Arial" w:hint="default"/>
      </w:rPr>
    </w:lvl>
    <w:lvl w:ilvl="2" w:tplc="CDD89750" w:tentative="1">
      <w:start w:val="1"/>
      <w:numFmt w:val="bullet"/>
      <w:lvlText w:val="•"/>
      <w:lvlJc w:val="left"/>
      <w:pPr>
        <w:tabs>
          <w:tab w:val="num" w:pos="1800"/>
        </w:tabs>
        <w:ind w:left="1800" w:hanging="360"/>
      </w:pPr>
      <w:rPr>
        <w:rFonts w:ascii="Mute" w:hAnsi="Mute" w:hint="default"/>
      </w:rPr>
    </w:lvl>
    <w:lvl w:ilvl="3" w:tplc="77B4B48A" w:tentative="1">
      <w:start w:val="1"/>
      <w:numFmt w:val="bullet"/>
      <w:lvlText w:val="•"/>
      <w:lvlJc w:val="left"/>
      <w:pPr>
        <w:tabs>
          <w:tab w:val="num" w:pos="2520"/>
        </w:tabs>
        <w:ind w:left="2520" w:hanging="360"/>
      </w:pPr>
      <w:rPr>
        <w:rFonts w:ascii="Mute" w:hAnsi="Mute" w:hint="default"/>
      </w:rPr>
    </w:lvl>
    <w:lvl w:ilvl="4" w:tplc="898C2898" w:tentative="1">
      <w:start w:val="1"/>
      <w:numFmt w:val="bullet"/>
      <w:lvlText w:val="•"/>
      <w:lvlJc w:val="left"/>
      <w:pPr>
        <w:tabs>
          <w:tab w:val="num" w:pos="3240"/>
        </w:tabs>
        <w:ind w:left="3240" w:hanging="360"/>
      </w:pPr>
      <w:rPr>
        <w:rFonts w:ascii="Mute" w:hAnsi="Mute" w:hint="default"/>
      </w:rPr>
    </w:lvl>
    <w:lvl w:ilvl="5" w:tplc="9AA41852" w:tentative="1">
      <w:start w:val="1"/>
      <w:numFmt w:val="bullet"/>
      <w:lvlText w:val="•"/>
      <w:lvlJc w:val="left"/>
      <w:pPr>
        <w:tabs>
          <w:tab w:val="num" w:pos="3960"/>
        </w:tabs>
        <w:ind w:left="3960" w:hanging="360"/>
      </w:pPr>
      <w:rPr>
        <w:rFonts w:ascii="Mute" w:hAnsi="Mute" w:hint="default"/>
      </w:rPr>
    </w:lvl>
    <w:lvl w:ilvl="6" w:tplc="445E250C" w:tentative="1">
      <w:start w:val="1"/>
      <w:numFmt w:val="bullet"/>
      <w:lvlText w:val="•"/>
      <w:lvlJc w:val="left"/>
      <w:pPr>
        <w:tabs>
          <w:tab w:val="num" w:pos="4680"/>
        </w:tabs>
        <w:ind w:left="4680" w:hanging="360"/>
      </w:pPr>
      <w:rPr>
        <w:rFonts w:ascii="Mute" w:hAnsi="Mute" w:hint="default"/>
      </w:rPr>
    </w:lvl>
    <w:lvl w:ilvl="7" w:tplc="BFD4BAB4" w:tentative="1">
      <w:start w:val="1"/>
      <w:numFmt w:val="bullet"/>
      <w:lvlText w:val="•"/>
      <w:lvlJc w:val="left"/>
      <w:pPr>
        <w:tabs>
          <w:tab w:val="num" w:pos="5400"/>
        </w:tabs>
        <w:ind w:left="5400" w:hanging="360"/>
      </w:pPr>
      <w:rPr>
        <w:rFonts w:ascii="Mute" w:hAnsi="Mute" w:hint="default"/>
      </w:rPr>
    </w:lvl>
    <w:lvl w:ilvl="8" w:tplc="2548C572" w:tentative="1">
      <w:start w:val="1"/>
      <w:numFmt w:val="bullet"/>
      <w:lvlText w:val="•"/>
      <w:lvlJc w:val="left"/>
      <w:pPr>
        <w:tabs>
          <w:tab w:val="num" w:pos="6120"/>
        </w:tabs>
        <w:ind w:left="6120" w:hanging="360"/>
      </w:pPr>
      <w:rPr>
        <w:rFonts w:ascii="Mute" w:hAnsi="Mute" w:hint="default"/>
      </w:rPr>
    </w:lvl>
  </w:abstractNum>
  <w:abstractNum w:abstractNumId="26" w15:restartNumberingAfterBreak="0">
    <w:nsid w:val="41657393"/>
    <w:multiLevelType w:val="multilevel"/>
    <w:tmpl w:val="7CDEBAE6"/>
    <w:lvl w:ilvl="0">
      <w:start w:val="1"/>
      <w:numFmt w:val="decimal"/>
      <w:pStyle w:val="OutlineNum"/>
      <w:lvlText w:val="%1."/>
      <w:lvlJc w:val="left"/>
      <w:pPr>
        <w:tabs>
          <w:tab w:val="num" w:pos="706"/>
        </w:tabs>
        <w:ind w:left="706" w:hanging="706"/>
      </w:pPr>
      <w:rPr>
        <w:rFonts w:ascii="Arial" w:hAnsi="Arial" w:hint="default"/>
        <w:b/>
        <w:i w:val="0"/>
        <w:sz w:val="22"/>
      </w:rPr>
    </w:lvl>
    <w:lvl w:ilvl="1">
      <w:start w:val="1"/>
      <w:numFmt w:val="decimal"/>
      <w:pStyle w:val="OutlineNum2"/>
      <w:lvlText w:val="%1.%2"/>
      <w:lvlJc w:val="left"/>
      <w:pPr>
        <w:tabs>
          <w:tab w:val="num" w:pos="706"/>
        </w:tabs>
        <w:ind w:left="706" w:hanging="706"/>
      </w:pPr>
    </w:lvl>
    <w:lvl w:ilvl="2">
      <w:start w:val="1"/>
      <w:numFmt w:val="decimal"/>
      <w:pStyle w:val="OutlineNum3"/>
      <w:lvlText w:val="%1.%2.%3"/>
      <w:lvlJc w:val="left"/>
      <w:pPr>
        <w:tabs>
          <w:tab w:val="num" w:pos="1080"/>
        </w:tabs>
        <w:ind w:left="706" w:hanging="706"/>
      </w:pPr>
    </w:lvl>
    <w:lvl w:ilvl="3">
      <w:start w:val="1"/>
      <w:numFmt w:val="none"/>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1A04A94"/>
    <w:multiLevelType w:val="multilevel"/>
    <w:tmpl w:val="87487126"/>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40956BC"/>
    <w:multiLevelType w:val="multilevel"/>
    <w:tmpl w:val="94C25756"/>
    <w:name w:val="SectionStart"/>
    <w:lvl w:ilvl="0">
      <w:start w:val="1"/>
      <w:numFmt w:val="decimal"/>
      <w:lvlRestart w:val="0"/>
      <w:lvlText w:val="%1"/>
      <w:lvlJc w:val="left"/>
      <w:pPr>
        <w:tabs>
          <w:tab w:val="num" w:pos="360"/>
        </w:tabs>
        <w:ind w:left="360" w:hanging="180"/>
      </w:pPr>
      <w:rPr>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94202D"/>
    <w:multiLevelType w:val="multilevel"/>
    <w:tmpl w:val="55169CAC"/>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30" w15:restartNumberingAfterBreak="0">
    <w:nsid w:val="49866AEC"/>
    <w:multiLevelType w:val="hybridMultilevel"/>
    <w:tmpl w:val="66CAEFBA"/>
    <w:lvl w:ilvl="0" w:tplc="73DAEBE4">
      <w:start w:val="1"/>
      <w:numFmt w:val="bullet"/>
      <w:lvlText w:val="•"/>
      <w:lvlJc w:val="left"/>
      <w:pPr>
        <w:tabs>
          <w:tab w:val="num" w:pos="720"/>
        </w:tabs>
        <w:ind w:left="720" w:hanging="360"/>
      </w:pPr>
      <w:rPr>
        <w:rFonts w:ascii="Mute" w:hAnsi="Mute" w:hint="default"/>
      </w:rPr>
    </w:lvl>
    <w:lvl w:ilvl="1" w:tplc="3B8A7B2E" w:tentative="1">
      <w:start w:val="1"/>
      <w:numFmt w:val="bullet"/>
      <w:lvlText w:val="•"/>
      <w:lvlJc w:val="left"/>
      <w:pPr>
        <w:tabs>
          <w:tab w:val="num" w:pos="1440"/>
        </w:tabs>
        <w:ind w:left="1440" w:hanging="360"/>
      </w:pPr>
      <w:rPr>
        <w:rFonts w:ascii="Mute" w:hAnsi="Mute" w:hint="default"/>
      </w:rPr>
    </w:lvl>
    <w:lvl w:ilvl="2" w:tplc="FB0ECA36" w:tentative="1">
      <w:start w:val="1"/>
      <w:numFmt w:val="bullet"/>
      <w:lvlText w:val="•"/>
      <w:lvlJc w:val="left"/>
      <w:pPr>
        <w:tabs>
          <w:tab w:val="num" w:pos="2160"/>
        </w:tabs>
        <w:ind w:left="2160" w:hanging="360"/>
      </w:pPr>
      <w:rPr>
        <w:rFonts w:ascii="Mute" w:hAnsi="Mute" w:hint="default"/>
      </w:rPr>
    </w:lvl>
    <w:lvl w:ilvl="3" w:tplc="0282856E" w:tentative="1">
      <w:start w:val="1"/>
      <w:numFmt w:val="bullet"/>
      <w:lvlText w:val="•"/>
      <w:lvlJc w:val="left"/>
      <w:pPr>
        <w:tabs>
          <w:tab w:val="num" w:pos="2880"/>
        </w:tabs>
        <w:ind w:left="2880" w:hanging="360"/>
      </w:pPr>
      <w:rPr>
        <w:rFonts w:ascii="Mute" w:hAnsi="Mute" w:hint="default"/>
      </w:rPr>
    </w:lvl>
    <w:lvl w:ilvl="4" w:tplc="6EB6C026" w:tentative="1">
      <w:start w:val="1"/>
      <w:numFmt w:val="bullet"/>
      <w:lvlText w:val="•"/>
      <w:lvlJc w:val="left"/>
      <w:pPr>
        <w:tabs>
          <w:tab w:val="num" w:pos="3600"/>
        </w:tabs>
        <w:ind w:left="3600" w:hanging="360"/>
      </w:pPr>
      <w:rPr>
        <w:rFonts w:ascii="Mute" w:hAnsi="Mute" w:hint="default"/>
      </w:rPr>
    </w:lvl>
    <w:lvl w:ilvl="5" w:tplc="EE1AEFF0" w:tentative="1">
      <w:start w:val="1"/>
      <w:numFmt w:val="bullet"/>
      <w:lvlText w:val="•"/>
      <w:lvlJc w:val="left"/>
      <w:pPr>
        <w:tabs>
          <w:tab w:val="num" w:pos="4320"/>
        </w:tabs>
        <w:ind w:left="4320" w:hanging="360"/>
      </w:pPr>
      <w:rPr>
        <w:rFonts w:ascii="Mute" w:hAnsi="Mute" w:hint="default"/>
      </w:rPr>
    </w:lvl>
    <w:lvl w:ilvl="6" w:tplc="50927A20" w:tentative="1">
      <w:start w:val="1"/>
      <w:numFmt w:val="bullet"/>
      <w:lvlText w:val="•"/>
      <w:lvlJc w:val="left"/>
      <w:pPr>
        <w:tabs>
          <w:tab w:val="num" w:pos="5040"/>
        </w:tabs>
        <w:ind w:left="5040" w:hanging="360"/>
      </w:pPr>
      <w:rPr>
        <w:rFonts w:ascii="Mute" w:hAnsi="Mute" w:hint="default"/>
      </w:rPr>
    </w:lvl>
    <w:lvl w:ilvl="7" w:tplc="8702C286" w:tentative="1">
      <w:start w:val="1"/>
      <w:numFmt w:val="bullet"/>
      <w:lvlText w:val="•"/>
      <w:lvlJc w:val="left"/>
      <w:pPr>
        <w:tabs>
          <w:tab w:val="num" w:pos="5760"/>
        </w:tabs>
        <w:ind w:left="5760" w:hanging="360"/>
      </w:pPr>
      <w:rPr>
        <w:rFonts w:ascii="Mute" w:hAnsi="Mute" w:hint="default"/>
      </w:rPr>
    </w:lvl>
    <w:lvl w:ilvl="8" w:tplc="2DD0009A" w:tentative="1">
      <w:start w:val="1"/>
      <w:numFmt w:val="bullet"/>
      <w:lvlText w:val="•"/>
      <w:lvlJc w:val="left"/>
      <w:pPr>
        <w:tabs>
          <w:tab w:val="num" w:pos="6480"/>
        </w:tabs>
        <w:ind w:left="6480" w:hanging="360"/>
      </w:pPr>
      <w:rPr>
        <w:rFonts w:ascii="Mute" w:hAnsi="Mute" w:hint="default"/>
      </w:rPr>
    </w:lvl>
  </w:abstractNum>
  <w:abstractNum w:abstractNumId="31" w15:restartNumberingAfterBreak="0">
    <w:nsid w:val="4E426C97"/>
    <w:multiLevelType w:val="hybridMultilevel"/>
    <w:tmpl w:val="5DBEACC2"/>
    <w:lvl w:ilvl="0" w:tplc="2A2080F2">
      <w:start w:val="1"/>
      <w:numFmt w:val="bullet"/>
      <w:lvlText w:val="•"/>
      <w:lvlJc w:val="left"/>
      <w:pPr>
        <w:tabs>
          <w:tab w:val="num" w:pos="720"/>
        </w:tabs>
        <w:ind w:left="720" w:hanging="360"/>
      </w:pPr>
      <w:rPr>
        <w:rFonts w:ascii="Arial" w:hAnsi="Arial" w:hint="default"/>
      </w:rPr>
    </w:lvl>
    <w:lvl w:ilvl="1" w:tplc="3D08B4FC" w:tentative="1">
      <w:start w:val="1"/>
      <w:numFmt w:val="bullet"/>
      <w:lvlText w:val="•"/>
      <w:lvlJc w:val="left"/>
      <w:pPr>
        <w:tabs>
          <w:tab w:val="num" w:pos="1440"/>
        </w:tabs>
        <w:ind w:left="1440" w:hanging="360"/>
      </w:pPr>
      <w:rPr>
        <w:rFonts w:ascii="Arial" w:hAnsi="Arial" w:hint="default"/>
      </w:rPr>
    </w:lvl>
    <w:lvl w:ilvl="2" w:tplc="B30A28F8" w:tentative="1">
      <w:start w:val="1"/>
      <w:numFmt w:val="bullet"/>
      <w:lvlText w:val="•"/>
      <w:lvlJc w:val="left"/>
      <w:pPr>
        <w:tabs>
          <w:tab w:val="num" w:pos="2160"/>
        </w:tabs>
        <w:ind w:left="2160" w:hanging="360"/>
      </w:pPr>
      <w:rPr>
        <w:rFonts w:ascii="Arial" w:hAnsi="Arial" w:hint="default"/>
      </w:rPr>
    </w:lvl>
    <w:lvl w:ilvl="3" w:tplc="1BEC76CA" w:tentative="1">
      <w:start w:val="1"/>
      <w:numFmt w:val="bullet"/>
      <w:lvlText w:val="•"/>
      <w:lvlJc w:val="left"/>
      <w:pPr>
        <w:tabs>
          <w:tab w:val="num" w:pos="2880"/>
        </w:tabs>
        <w:ind w:left="2880" w:hanging="360"/>
      </w:pPr>
      <w:rPr>
        <w:rFonts w:ascii="Arial" w:hAnsi="Arial" w:hint="default"/>
      </w:rPr>
    </w:lvl>
    <w:lvl w:ilvl="4" w:tplc="9106FCC8" w:tentative="1">
      <w:start w:val="1"/>
      <w:numFmt w:val="bullet"/>
      <w:lvlText w:val="•"/>
      <w:lvlJc w:val="left"/>
      <w:pPr>
        <w:tabs>
          <w:tab w:val="num" w:pos="3600"/>
        </w:tabs>
        <w:ind w:left="3600" w:hanging="360"/>
      </w:pPr>
      <w:rPr>
        <w:rFonts w:ascii="Arial" w:hAnsi="Arial" w:hint="default"/>
      </w:rPr>
    </w:lvl>
    <w:lvl w:ilvl="5" w:tplc="2C308DBC" w:tentative="1">
      <w:start w:val="1"/>
      <w:numFmt w:val="bullet"/>
      <w:lvlText w:val="•"/>
      <w:lvlJc w:val="left"/>
      <w:pPr>
        <w:tabs>
          <w:tab w:val="num" w:pos="4320"/>
        </w:tabs>
        <w:ind w:left="4320" w:hanging="360"/>
      </w:pPr>
      <w:rPr>
        <w:rFonts w:ascii="Arial" w:hAnsi="Arial" w:hint="default"/>
      </w:rPr>
    </w:lvl>
    <w:lvl w:ilvl="6" w:tplc="D9BC8C8A" w:tentative="1">
      <w:start w:val="1"/>
      <w:numFmt w:val="bullet"/>
      <w:lvlText w:val="•"/>
      <w:lvlJc w:val="left"/>
      <w:pPr>
        <w:tabs>
          <w:tab w:val="num" w:pos="5040"/>
        </w:tabs>
        <w:ind w:left="5040" w:hanging="360"/>
      </w:pPr>
      <w:rPr>
        <w:rFonts w:ascii="Arial" w:hAnsi="Arial" w:hint="default"/>
      </w:rPr>
    </w:lvl>
    <w:lvl w:ilvl="7" w:tplc="EEB65F34" w:tentative="1">
      <w:start w:val="1"/>
      <w:numFmt w:val="bullet"/>
      <w:lvlText w:val="•"/>
      <w:lvlJc w:val="left"/>
      <w:pPr>
        <w:tabs>
          <w:tab w:val="num" w:pos="5760"/>
        </w:tabs>
        <w:ind w:left="5760" w:hanging="360"/>
      </w:pPr>
      <w:rPr>
        <w:rFonts w:ascii="Arial" w:hAnsi="Arial" w:hint="default"/>
      </w:rPr>
    </w:lvl>
    <w:lvl w:ilvl="8" w:tplc="A7AAAB7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EA239D"/>
    <w:multiLevelType w:val="hybridMultilevel"/>
    <w:tmpl w:val="23B4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3A7865"/>
    <w:multiLevelType w:val="hybridMultilevel"/>
    <w:tmpl w:val="27509336"/>
    <w:lvl w:ilvl="0" w:tplc="FC04C51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92A71B2"/>
    <w:multiLevelType w:val="hybridMultilevel"/>
    <w:tmpl w:val="F216015A"/>
    <w:lvl w:ilvl="0" w:tplc="1956687E">
      <w:start w:val="1"/>
      <w:numFmt w:val="bullet"/>
      <w:lvlText w:val="•"/>
      <w:lvlJc w:val="left"/>
      <w:pPr>
        <w:tabs>
          <w:tab w:val="num" w:pos="720"/>
        </w:tabs>
        <w:ind w:left="720" w:hanging="360"/>
      </w:pPr>
      <w:rPr>
        <w:rFonts w:ascii="Arial" w:hAnsi="Arial" w:hint="default"/>
      </w:rPr>
    </w:lvl>
    <w:lvl w:ilvl="1" w:tplc="22321E34" w:tentative="1">
      <w:start w:val="1"/>
      <w:numFmt w:val="bullet"/>
      <w:lvlText w:val="•"/>
      <w:lvlJc w:val="left"/>
      <w:pPr>
        <w:tabs>
          <w:tab w:val="num" w:pos="1440"/>
        </w:tabs>
        <w:ind w:left="1440" w:hanging="360"/>
      </w:pPr>
      <w:rPr>
        <w:rFonts w:ascii="Arial" w:hAnsi="Arial" w:hint="default"/>
      </w:rPr>
    </w:lvl>
    <w:lvl w:ilvl="2" w:tplc="0146316A" w:tentative="1">
      <w:start w:val="1"/>
      <w:numFmt w:val="bullet"/>
      <w:lvlText w:val="•"/>
      <w:lvlJc w:val="left"/>
      <w:pPr>
        <w:tabs>
          <w:tab w:val="num" w:pos="2160"/>
        </w:tabs>
        <w:ind w:left="2160" w:hanging="360"/>
      </w:pPr>
      <w:rPr>
        <w:rFonts w:ascii="Arial" w:hAnsi="Arial" w:hint="default"/>
      </w:rPr>
    </w:lvl>
    <w:lvl w:ilvl="3" w:tplc="2D84A158" w:tentative="1">
      <w:start w:val="1"/>
      <w:numFmt w:val="bullet"/>
      <w:lvlText w:val="•"/>
      <w:lvlJc w:val="left"/>
      <w:pPr>
        <w:tabs>
          <w:tab w:val="num" w:pos="2880"/>
        </w:tabs>
        <w:ind w:left="2880" w:hanging="360"/>
      </w:pPr>
      <w:rPr>
        <w:rFonts w:ascii="Arial" w:hAnsi="Arial" w:hint="default"/>
      </w:rPr>
    </w:lvl>
    <w:lvl w:ilvl="4" w:tplc="553C52AA" w:tentative="1">
      <w:start w:val="1"/>
      <w:numFmt w:val="bullet"/>
      <w:lvlText w:val="•"/>
      <w:lvlJc w:val="left"/>
      <w:pPr>
        <w:tabs>
          <w:tab w:val="num" w:pos="3600"/>
        </w:tabs>
        <w:ind w:left="3600" w:hanging="360"/>
      </w:pPr>
      <w:rPr>
        <w:rFonts w:ascii="Arial" w:hAnsi="Arial" w:hint="default"/>
      </w:rPr>
    </w:lvl>
    <w:lvl w:ilvl="5" w:tplc="D07470CE" w:tentative="1">
      <w:start w:val="1"/>
      <w:numFmt w:val="bullet"/>
      <w:lvlText w:val="•"/>
      <w:lvlJc w:val="left"/>
      <w:pPr>
        <w:tabs>
          <w:tab w:val="num" w:pos="4320"/>
        </w:tabs>
        <w:ind w:left="4320" w:hanging="360"/>
      </w:pPr>
      <w:rPr>
        <w:rFonts w:ascii="Arial" w:hAnsi="Arial" w:hint="default"/>
      </w:rPr>
    </w:lvl>
    <w:lvl w:ilvl="6" w:tplc="F8986E06" w:tentative="1">
      <w:start w:val="1"/>
      <w:numFmt w:val="bullet"/>
      <w:lvlText w:val="•"/>
      <w:lvlJc w:val="left"/>
      <w:pPr>
        <w:tabs>
          <w:tab w:val="num" w:pos="5040"/>
        </w:tabs>
        <w:ind w:left="5040" w:hanging="360"/>
      </w:pPr>
      <w:rPr>
        <w:rFonts w:ascii="Arial" w:hAnsi="Arial" w:hint="default"/>
      </w:rPr>
    </w:lvl>
    <w:lvl w:ilvl="7" w:tplc="48DA5100" w:tentative="1">
      <w:start w:val="1"/>
      <w:numFmt w:val="bullet"/>
      <w:lvlText w:val="•"/>
      <w:lvlJc w:val="left"/>
      <w:pPr>
        <w:tabs>
          <w:tab w:val="num" w:pos="5760"/>
        </w:tabs>
        <w:ind w:left="5760" w:hanging="360"/>
      </w:pPr>
      <w:rPr>
        <w:rFonts w:ascii="Arial" w:hAnsi="Arial" w:hint="default"/>
      </w:rPr>
    </w:lvl>
    <w:lvl w:ilvl="8" w:tplc="E9DE8FD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5F1BCF"/>
    <w:multiLevelType w:val="multilevel"/>
    <w:tmpl w:val="03D8E0C4"/>
    <w:name w:val="SREP_HEAD1"/>
    <w:lvl w:ilvl="0">
      <w:start w:val="1"/>
      <w:numFmt w:val="decimal"/>
      <w:lvlRestart w:val="0"/>
      <w:lvlText w:val="%1."/>
      <w:lvlJc w:val="left"/>
      <w:pPr>
        <w:tabs>
          <w:tab w:val="num" w:pos="0"/>
        </w:tabs>
        <w:ind w:left="0" w:hanging="60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6C1A1B"/>
    <w:multiLevelType w:val="hybridMultilevel"/>
    <w:tmpl w:val="4EA0A942"/>
    <w:lvl w:ilvl="0" w:tplc="E0469EA4">
      <w:start w:val="1"/>
      <w:numFmt w:val="bullet"/>
      <w:lvlText w:val="-"/>
      <w:lvlJc w:val="left"/>
      <w:pPr>
        <w:tabs>
          <w:tab w:val="num" w:pos="720"/>
        </w:tabs>
        <w:ind w:left="720" w:hanging="360"/>
      </w:pPr>
      <w:rPr>
        <w:rFonts w:ascii="Mute" w:hAnsi="Mute" w:hint="default"/>
      </w:rPr>
    </w:lvl>
    <w:lvl w:ilvl="1" w:tplc="694611AE" w:tentative="1">
      <w:start w:val="1"/>
      <w:numFmt w:val="bullet"/>
      <w:lvlText w:val="-"/>
      <w:lvlJc w:val="left"/>
      <w:pPr>
        <w:tabs>
          <w:tab w:val="num" w:pos="1440"/>
        </w:tabs>
        <w:ind w:left="1440" w:hanging="360"/>
      </w:pPr>
      <w:rPr>
        <w:rFonts w:ascii="Mute" w:hAnsi="Mute" w:hint="default"/>
      </w:rPr>
    </w:lvl>
    <w:lvl w:ilvl="2" w:tplc="8C8A133E">
      <w:start w:val="1"/>
      <w:numFmt w:val="bullet"/>
      <w:lvlText w:val="-"/>
      <w:lvlJc w:val="left"/>
      <w:pPr>
        <w:tabs>
          <w:tab w:val="num" w:pos="2160"/>
        </w:tabs>
        <w:ind w:left="2160" w:hanging="360"/>
      </w:pPr>
      <w:rPr>
        <w:rFonts w:ascii="Mute" w:hAnsi="Mute" w:hint="default"/>
      </w:rPr>
    </w:lvl>
    <w:lvl w:ilvl="3" w:tplc="B75020DA" w:tentative="1">
      <w:start w:val="1"/>
      <w:numFmt w:val="bullet"/>
      <w:lvlText w:val="-"/>
      <w:lvlJc w:val="left"/>
      <w:pPr>
        <w:tabs>
          <w:tab w:val="num" w:pos="2880"/>
        </w:tabs>
        <w:ind w:left="2880" w:hanging="360"/>
      </w:pPr>
      <w:rPr>
        <w:rFonts w:ascii="Mute" w:hAnsi="Mute" w:hint="default"/>
      </w:rPr>
    </w:lvl>
    <w:lvl w:ilvl="4" w:tplc="9E7EEEA0" w:tentative="1">
      <w:start w:val="1"/>
      <w:numFmt w:val="bullet"/>
      <w:lvlText w:val="-"/>
      <w:lvlJc w:val="left"/>
      <w:pPr>
        <w:tabs>
          <w:tab w:val="num" w:pos="3600"/>
        </w:tabs>
        <w:ind w:left="3600" w:hanging="360"/>
      </w:pPr>
      <w:rPr>
        <w:rFonts w:ascii="Mute" w:hAnsi="Mute" w:hint="default"/>
      </w:rPr>
    </w:lvl>
    <w:lvl w:ilvl="5" w:tplc="089235B2" w:tentative="1">
      <w:start w:val="1"/>
      <w:numFmt w:val="bullet"/>
      <w:lvlText w:val="-"/>
      <w:lvlJc w:val="left"/>
      <w:pPr>
        <w:tabs>
          <w:tab w:val="num" w:pos="4320"/>
        </w:tabs>
        <w:ind w:left="4320" w:hanging="360"/>
      </w:pPr>
      <w:rPr>
        <w:rFonts w:ascii="Mute" w:hAnsi="Mute" w:hint="default"/>
      </w:rPr>
    </w:lvl>
    <w:lvl w:ilvl="6" w:tplc="4E7C498A" w:tentative="1">
      <w:start w:val="1"/>
      <w:numFmt w:val="bullet"/>
      <w:lvlText w:val="-"/>
      <w:lvlJc w:val="left"/>
      <w:pPr>
        <w:tabs>
          <w:tab w:val="num" w:pos="5040"/>
        </w:tabs>
        <w:ind w:left="5040" w:hanging="360"/>
      </w:pPr>
      <w:rPr>
        <w:rFonts w:ascii="Mute" w:hAnsi="Mute" w:hint="default"/>
      </w:rPr>
    </w:lvl>
    <w:lvl w:ilvl="7" w:tplc="BC9A1026" w:tentative="1">
      <w:start w:val="1"/>
      <w:numFmt w:val="bullet"/>
      <w:lvlText w:val="-"/>
      <w:lvlJc w:val="left"/>
      <w:pPr>
        <w:tabs>
          <w:tab w:val="num" w:pos="5760"/>
        </w:tabs>
        <w:ind w:left="5760" w:hanging="360"/>
      </w:pPr>
      <w:rPr>
        <w:rFonts w:ascii="Mute" w:hAnsi="Mute" w:hint="default"/>
      </w:rPr>
    </w:lvl>
    <w:lvl w:ilvl="8" w:tplc="E9641DEC" w:tentative="1">
      <w:start w:val="1"/>
      <w:numFmt w:val="bullet"/>
      <w:lvlText w:val="-"/>
      <w:lvlJc w:val="left"/>
      <w:pPr>
        <w:tabs>
          <w:tab w:val="num" w:pos="6480"/>
        </w:tabs>
        <w:ind w:left="6480" w:hanging="360"/>
      </w:pPr>
      <w:rPr>
        <w:rFonts w:ascii="Mute" w:hAnsi="Mute" w:hint="default"/>
      </w:rPr>
    </w:lvl>
  </w:abstractNum>
  <w:abstractNum w:abstractNumId="37" w15:restartNumberingAfterBreak="0">
    <w:nsid w:val="643B08FF"/>
    <w:multiLevelType w:val="multilevel"/>
    <w:tmpl w:val="D1600826"/>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rPr>
        <w:b w:val="0"/>
        <w:i w:val="0"/>
        <w:caps w:val="0"/>
        <w:smallCaps w:val="0"/>
        <w:vanish w:val="0"/>
        <w:u w:val="none"/>
      </w:rPr>
    </w:lvl>
    <w:lvl w:ilvl="5">
      <w:start w:val="1"/>
      <w:numFmt w:val="decimal"/>
      <w:pStyle w:val="HeadingNumber2"/>
      <w:lvlText w:val="%5.%6."/>
      <w:lvlJc w:val="left"/>
      <w:pPr>
        <w:tabs>
          <w:tab w:val="num" w:pos="840"/>
        </w:tabs>
        <w:ind w:left="840" w:hanging="840"/>
      </w:pPr>
      <w:rPr>
        <w:b w:val="0"/>
        <w:i w:val="0"/>
        <w:caps w:val="0"/>
        <w:smallCaps w:val="0"/>
        <w:vanish w:val="0"/>
        <w:u w:val="none"/>
      </w:rPr>
    </w:lvl>
    <w:lvl w:ilvl="6">
      <w:start w:val="1"/>
      <w:numFmt w:val="decimal"/>
      <w:pStyle w:val="HeadingNumber3"/>
      <w:lvlText w:val="%5.%6.%7."/>
      <w:lvlJc w:val="left"/>
      <w:pPr>
        <w:tabs>
          <w:tab w:val="num" w:pos="1080"/>
        </w:tabs>
        <w:ind w:left="1080" w:hanging="1080"/>
      </w:pPr>
      <w:rPr>
        <w:b w:val="0"/>
        <w:i w:val="0"/>
        <w:caps w:val="0"/>
        <w:smallCaps w:val="0"/>
        <w:vanish w:val="0"/>
        <w:u w:val="none"/>
      </w:rPr>
    </w:lvl>
    <w:lvl w:ilvl="7">
      <w:start w:val="1"/>
      <w:numFmt w:val="decimal"/>
      <w:pStyle w:val="HeadingNumber4"/>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38" w15:restartNumberingAfterBreak="0">
    <w:nsid w:val="652D4C3F"/>
    <w:multiLevelType w:val="multilevel"/>
    <w:tmpl w:val="E2D21B76"/>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39" w15:restartNumberingAfterBreak="0">
    <w:nsid w:val="68F670C2"/>
    <w:multiLevelType w:val="multilevel"/>
    <w:tmpl w:val="62BE8E18"/>
    <w:lvl w:ilvl="0">
      <w:start w:val="1"/>
      <w:numFmt w:val="none"/>
      <w:pStyle w:val="NormalIndent"/>
      <w:suff w:val="nothing"/>
      <w:lvlText w:val=""/>
      <w:lvlJc w:val="left"/>
      <w:pPr>
        <w:ind w:left="709" w:hanging="3"/>
      </w:pPr>
      <w:rPr>
        <w:rFonts w:cs="Times New Roman"/>
        <w:spacing w:val="-10"/>
        <w:sz w:val="18"/>
      </w:rPr>
    </w:lvl>
    <w:lvl w:ilvl="1">
      <w:start w:val="1"/>
      <w:numFmt w:val="none"/>
      <w:lvlRestart w:val="0"/>
      <w:suff w:val="nothing"/>
      <w:lvlText w:val=""/>
      <w:lvlJc w:val="left"/>
      <w:pPr>
        <w:ind w:left="1134" w:firstLine="0"/>
      </w:pPr>
      <w:rPr>
        <w:rFonts w:cs="Times New Roman"/>
        <w:spacing w:val="-10"/>
        <w:sz w:val="18"/>
      </w:rPr>
    </w:lvl>
    <w:lvl w:ilvl="2">
      <w:start w:val="1"/>
      <w:numFmt w:val="none"/>
      <w:suff w:val="nothing"/>
      <w:lvlText w:val=""/>
      <w:lvlJc w:val="left"/>
      <w:pPr>
        <w:ind w:left="1559" w:firstLine="0"/>
      </w:pPr>
      <w:rPr>
        <w:rFonts w:cs="Times New Roman"/>
        <w:spacing w:val="-10"/>
        <w:sz w:val="18"/>
      </w:rPr>
    </w:lvl>
    <w:lvl w:ilvl="3">
      <w:start w:val="1"/>
      <w:numFmt w:val="none"/>
      <w:suff w:val="nothing"/>
      <w:lvlText w:val=""/>
      <w:lvlJc w:val="left"/>
      <w:pPr>
        <w:ind w:left="0" w:firstLine="0"/>
      </w:pPr>
      <w:rPr>
        <w:rFonts w:cs="Times New Roman"/>
        <w:spacing w:val="-10"/>
        <w:sz w:val="18"/>
      </w:rPr>
    </w:lvl>
    <w:lvl w:ilvl="4">
      <w:start w:val="1"/>
      <w:numFmt w:val="decimal"/>
      <w:lvlText w:val="%5."/>
      <w:lvlJc w:val="left"/>
      <w:pPr>
        <w:tabs>
          <w:tab w:val="num" w:pos="360"/>
        </w:tabs>
        <w:ind w:left="288" w:hanging="288"/>
      </w:pPr>
      <w:rPr>
        <w:rFonts w:ascii="Arial" w:hAnsi="Arial" w:cs="Times New Roman" w:hint="default"/>
        <w:b w:val="0"/>
        <w:i w:val="0"/>
        <w:spacing w:val="-10"/>
        <w:sz w:val="22"/>
      </w:rPr>
    </w:lvl>
    <w:lvl w:ilvl="5">
      <w:start w:val="1"/>
      <w:numFmt w:val="decimal"/>
      <w:lvlText w:val="%6"/>
      <w:lvlJc w:val="left"/>
      <w:pPr>
        <w:tabs>
          <w:tab w:val="num" w:pos="794"/>
        </w:tabs>
        <w:ind w:left="794" w:hanging="397"/>
      </w:pPr>
      <w:rPr>
        <w:rFonts w:cs="Times New Roman"/>
        <w:spacing w:val="-10"/>
        <w:sz w:val="18"/>
      </w:rPr>
    </w:lvl>
    <w:lvl w:ilvl="6">
      <w:start w:val="1"/>
      <w:numFmt w:val="decimal"/>
      <w:lvlText w:val="%7"/>
      <w:lvlJc w:val="left"/>
      <w:pPr>
        <w:tabs>
          <w:tab w:val="num" w:pos="1191"/>
        </w:tabs>
        <w:ind w:left="1191" w:hanging="397"/>
      </w:pPr>
      <w:rPr>
        <w:rFonts w:cs="Times New Roman"/>
        <w:spacing w:val="-10"/>
        <w:sz w:val="18"/>
      </w:rPr>
    </w:lvl>
    <w:lvl w:ilvl="7">
      <w:start w:val="1"/>
      <w:numFmt w:val="lowerLetter"/>
      <w:lvlText w:val="%8"/>
      <w:lvlJc w:val="left"/>
      <w:pPr>
        <w:tabs>
          <w:tab w:val="num" w:pos="397"/>
        </w:tabs>
        <w:ind w:left="397" w:hanging="397"/>
      </w:pPr>
      <w:rPr>
        <w:rFonts w:cs="Times New Roman"/>
      </w:rPr>
    </w:lvl>
    <w:lvl w:ilvl="8">
      <w:start w:val="1"/>
      <w:numFmt w:val="lowerLetter"/>
      <w:lvlText w:val="%9"/>
      <w:lvlJc w:val="left"/>
      <w:pPr>
        <w:tabs>
          <w:tab w:val="num" w:pos="794"/>
        </w:tabs>
        <w:ind w:left="794" w:hanging="397"/>
      </w:pPr>
      <w:rPr>
        <w:rFonts w:cs="Times New Roman"/>
      </w:rPr>
    </w:lvl>
  </w:abstractNum>
  <w:abstractNum w:abstractNumId="40" w15:restartNumberingAfterBreak="0">
    <w:nsid w:val="699E2EE1"/>
    <w:multiLevelType w:val="hybridMultilevel"/>
    <w:tmpl w:val="2F86B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AD169E"/>
    <w:multiLevelType w:val="hybridMultilevel"/>
    <w:tmpl w:val="BD76DB96"/>
    <w:lvl w:ilvl="0" w:tplc="CBF87104">
      <w:start w:val="1"/>
      <w:numFmt w:val="bullet"/>
      <w:lvlText w:val="•"/>
      <w:lvlJc w:val="left"/>
      <w:pPr>
        <w:tabs>
          <w:tab w:val="num" w:pos="720"/>
        </w:tabs>
        <w:ind w:left="720" w:hanging="360"/>
      </w:pPr>
      <w:rPr>
        <w:rFonts w:ascii="Arial" w:hAnsi="Arial" w:hint="default"/>
      </w:rPr>
    </w:lvl>
    <w:lvl w:ilvl="1" w:tplc="09B820F6" w:tentative="1">
      <w:start w:val="1"/>
      <w:numFmt w:val="bullet"/>
      <w:lvlText w:val="•"/>
      <w:lvlJc w:val="left"/>
      <w:pPr>
        <w:tabs>
          <w:tab w:val="num" w:pos="1440"/>
        </w:tabs>
        <w:ind w:left="1440" w:hanging="360"/>
      </w:pPr>
      <w:rPr>
        <w:rFonts w:ascii="Arial" w:hAnsi="Arial" w:hint="default"/>
      </w:rPr>
    </w:lvl>
    <w:lvl w:ilvl="2" w:tplc="F3386FD6" w:tentative="1">
      <w:start w:val="1"/>
      <w:numFmt w:val="bullet"/>
      <w:lvlText w:val="•"/>
      <w:lvlJc w:val="left"/>
      <w:pPr>
        <w:tabs>
          <w:tab w:val="num" w:pos="2160"/>
        </w:tabs>
        <w:ind w:left="2160" w:hanging="360"/>
      </w:pPr>
      <w:rPr>
        <w:rFonts w:ascii="Arial" w:hAnsi="Arial" w:hint="default"/>
      </w:rPr>
    </w:lvl>
    <w:lvl w:ilvl="3" w:tplc="CDB2A6D4" w:tentative="1">
      <w:start w:val="1"/>
      <w:numFmt w:val="bullet"/>
      <w:lvlText w:val="•"/>
      <w:lvlJc w:val="left"/>
      <w:pPr>
        <w:tabs>
          <w:tab w:val="num" w:pos="2880"/>
        </w:tabs>
        <w:ind w:left="2880" w:hanging="360"/>
      </w:pPr>
      <w:rPr>
        <w:rFonts w:ascii="Arial" w:hAnsi="Arial" w:hint="default"/>
      </w:rPr>
    </w:lvl>
    <w:lvl w:ilvl="4" w:tplc="B61AA6B8" w:tentative="1">
      <w:start w:val="1"/>
      <w:numFmt w:val="bullet"/>
      <w:lvlText w:val="•"/>
      <w:lvlJc w:val="left"/>
      <w:pPr>
        <w:tabs>
          <w:tab w:val="num" w:pos="3600"/>
        </w:tabs>
        <w:ind w:left="3600" w:hanging="360"/>
      </w:pPr>
      <w:rPr>
        <w:rFonts w:ascii="Arial" w:hAnsi="Arial" w:hint="default"/>
      </w:rPr>
    </w:lvl>
    <w:lvl w:ilvl="5" w:tplc="788C013E" w:tentative="1">
      <w:start w:val="1"/>
      <w:numFmt w:val="bullet"/>
      <w:lvlText w:val="•"/>
      <w:lvlJc w:val="left"/>
      <w:pPr>
        <w:tabs>
          <w:tab w:val="num" w:pos="4320"/>
        </w:tabs>
        <w:ind w:left="4320" w:hanging="360"/>
      </w:pPr>
      <w:rPr>
        <w:rFonts w:ascii="Arial" w:hAnsi="Arial" w:hint="default"/>
      </w:rPr>
    </w:lvl>
    <w:lvl w:ilvl="6" w:tplc="295C2E78" w:tentative="1">
      <w:start w:val="1"/>
      <w:numFmt w:val="bullet"/>
      <w:lvlText w:val="•"/>
      <w:lvlJc w:val="left"/>
      <w:pPr>
        <w:tabs>
          <w:tab w:val="num" w:pos="5040"/>
        </w:tabs>
        <w:ind w:left="5040" w:hanging="360"/>
      </w:pPr>
      <w:rPr>
        <w:rFonts w:ascii="Arial" w:hAnsi="Arial" w:hint="default"/>
      </w:rPr>
    </w:lvl>
    <w:lvl w:ilvl="7" w:tplc="0672902C" w:tentative="1">
      <w:start w:val="1"/>
      <w:numFmt w:val="bullet"/>
      <w:lvlText w:val="•"/>
      <w:lvlJc w:val="left"/>
      <w:pPr>
        <w:tabs>
          <w:tab w:val="num" w:pos="5760"/>
        </w:tabs>
        <w:ind w:left="5760" w:hanging="360"/>
      </w:pPr>
      <w:rPr>
        <w:rFonts w:ascii="Arial" w:hAnsi="Arial" w:hint="default"/>
      </w:rPr>
    </w:lvl>
    <w:lvl w:ilvl="8" w:tplc="62FAAF9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C553EA4"/>
    <w:multiLevelType w:val="hybridMultilevel"/>
    <w:tmpl w:val="AA2872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6D867A9B"/>
    <w:multiLevelType w:val="multilevel"/>
    <w:tmpl w:val="745ED41C"/>
    <w:name w:val="HeadingList"/>
    <w:lvl w:ilvl="0">
      <w:start w:val="1"/>
      <w:numFmt w:val="none"/>
      <w:pStyle w:val="Heading1"/>
      <w:suff w:val="nothing"/>
      <w:lvlText w:val=""/>
      <w:lvlJc w:val="left"/>
      <w:pPr>
        <w:tabs>
          <w:tab w:val="num" w:pos="0"/>
        </w:tabs>
        <w:ind w:left="0" w:firstLine="0"/>
      </w:pPr>
      <w:rPr>
        <w:b w:val="0"/>
        <w:i w:val="0"/>
        <w:caps w:val="0"/>
        <w:smallCaps w:val="0"/>
        <w:vanish w:val="0"/>
        <w:u w:val="none"/>
      </w:rPr>
    </w:lvl>
    <w:lvl w:ilvl="1">
      <w:start w:val="1"/>
      <w:numFmt w:val="none"/>
      <w:pStyle w:val="Heading2"/>
      <w:suff w:val="nothing"/>
      <w:lvlText w:val=""/>
      <w:lvlJc w:val="left"/>
      <w:pPr>
        <w:tabs>
          <w:tab w:val="num" w:pos="0"/>
        </w:tabs>
        <w:ind w:left="0" w:firstLine="0"/>
      </w:pPr>
      <w:rPr>
        <w:b w:val="0"/>
        <w:i w:val="0"/>
        <w:caps w:val="0"/>
        <w:smallCaps w:val="0"/>
        <w:vanish w:val="0"/>
        <w:u w:val="none"/>
      </w:rPr>
    </w:lvl>
    <w:lvl w:ilvl="2">
      <w:start w:val="1"/>
      <w:numFmt w:val="none"/>
      <w:pStyle w:val="Heading3"/>
      <w:suff w:val="nothing"/>
      <w:lvlText w:val=""/>
      <w:lvlJc w:val="left"/>
      <w:pPr>
        <w:tabs>
          <w:tab w:val="num" w:pos="0"/>
        </w:tabs>
        <w:ind w:left="0" w:firstLine="0"/>
      </w:pPr>
      <w:rPr>
        <w:b w:val="0"/>
        <w:i w:val="0"/>
        <w:caps w:val="0"/>
        <w:smallCaps w:val="0"/>
        <w:vanish w:val="0"/>
        <w:u w:val="none"/>
      </w:rPr>
    </w:lvl>
    <w:lvl w:ilvl="3">
      <w:start w:val="1"/>
      <w:numFmt w:val="none"/>
      <w:pStyle w:val="Heading4"/>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6A6D0E"/>
    <w:multiLevelType w:val="hybridMultilevel"/>
    <w:tmpl w:val="15886B9A"/>
    <w:lvl w:ilvl="0" w:tplc="8D0C99BC">
      <w:start w:val="1"/>
      <w:numFmt w:val="lowerRoman"/>
      <w:lvlText w:val="(%1)"/>
      <w:lvlJc w:val="left"/>
      <w:pPr>
        <w:ind w:left="720" w:hanging="360"/>
      </w:pPr>
      <w:rPr>
        <w:rFonts w:cstheme="minorBidi" w:hint="default"/>
        <w:color w:val="EE3D8B"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17547"/>
    <w:multiLevelType w:val="multilevel"/>
    <w:tmpl w:val="25EC57AA"/>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List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List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List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46" w15:restartNumberingAfterBreak="0">
    <w:nsid w:val="74787606"/>
    <w:multiLevelType w:val="multilevel"/>
    <w:tmpl w:val="CCB26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b w:val="0"/>
        <w:i w:val="0"/>
        <w:caps w:val="0"/>
        <w:smallCaps w:val="0"/>
        <w:vanish w:val="0"/>
        <w:u w:val="none"/>
      </w:rPr>
    </w:lvl>
    <w:lvl w:ilvl="5">
      <w:start w:val="1"/>
      <w:numFmt w:val="lowerRoman"/>
      <w:lvlText w:val="–"/>
      <w:lvlJc w:val="left"/>
      <w:pPr>
        <w:tabs>
          <w:tab w:val="num" w:pos="720"/>
        </w:tabs>
        <w:ind w:left="720" w:hanging="360"/>
      </w:pPr>
      <w:rPr>
        <w:rFonts w:ascii="Arial" w:hAnsi="Arial" w:cs="Arial"/>
        <w:b w:val="0"/>
        <w:i w:val="0"/>
        <w:caps w:val="0"/>
        <w:smallCaps w:val="0"/>
        <w:vanish w:val="0"/>
        <w:u w:val="none"/>
      </w:rPr>
    </w:lvl>
    <w:lvl w:ilvl="6">
      <w:start w:val="1"/>
      <w:numFmt w:val="decimal"/>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47" w15:restartNumberingAfterBreak="0">
    <w:nsid w:val="774F71D8"/>
    <w:multiLevelType w:val="hybridMultilevel"/>
    <w:tmpl w:val="92E4BD22"/>
    <w:lvl w:ilvl="0" w:tplc="5A1EB174">
      <w:start w:val="1"/>
      <w:numFmt w:val="bullet"/>
      <w:lvlText w:val="•"/>
      <w:lvlJc w:val="left"/>
      <w:pPr>
        <w:tabs>
          <w:tab w:val="num" w:pos="720"/>
        </w:tabs>
        <w:ind w:left="720" w:hanging="360"/>
      </w:pPr>
      <w:rPr>
        <w:rFonts w:ascii="Arial" w:hAnsi="Arial" w:hint="default"/>
      </w:rPr>
    </w:lvl>
    <w:lvl w:ilvl="1" w:tplc="55DE894E" w:tentative="1">
      <w:start w:val="1"/>
      <w:numFmt w:val="bullet"/>
      <w:lvlText w:val="•"/>
      <w:lvlJc w:val="left"/>
      <w:pPr>
        <w:tabs>
          <w:tab w:val="num" w:pos="1440"/>
        </w:tabs>
        <w:ind w:left="1440" w:hanging="360"/>
      </w:pPr>
      <w:rPr>
        <w:rFonts w:ascii="Arial" w:hAnsi="Arial" w:hint="default"/>
      </w:rPr>
    </w:lvl>
    <w:lvl w:ilvl="2" w:tplc="1FA0AA7E" w:tentative="1">
      <w:start w:val="1"/>
      <w:numFmt w:val="bullet"/>
      <w:lvlText w:val="•"/>
      <w:lvlJc w:val="left"/>
      <w:pPr>
        <w:tabs>
          <w:tab w:val="num" w:pos="2160"/>
        </w:tabs>
        <w:ind w:left="2160" w:hanging="360"/>
      </w:pPr>
      <w:rPr>
        <w:rFonts w:ascii="Arial" w:hAnsi="Arial" w:hint="default"/>
      </w:rPr>
    </w:lvl>
    <w:lvl w:ilvl="3" w:tplc="25FE00FE" w:tentative="1">
      <w:start w:val="1"/>
      <w:numFmt w:val="bullet"/>
      <w:lvlText w:val="•"/>
      <w:lvlJc w:val="left"/>
      <w:pPr>
        <w:tabs>
          <w:tab w:val="num" w:pos="2880"/>
        </w:tabs>
        <w:ind w:left="2880" w:hanging="360"/>
      </w:pPr>
      <w:rPr>
        <w:rFonts w:ascii="Arial" w:hAnsi="Arial" w:hint="default"/>
      </w:rPr>
    </w:lvl>
    <w:lvl w:ilvl="4" w:tplc="8FF8BEDA" w:tentative="1">
      <w:start w:val="1"/>
      <w:numFmt w:val="bullet"/>
      <w:lvlText w:val="•"/>
      <w:lvlJc w:val="left"/>
      <w:pPr>
        <w:tabs>
          <w:tab w:val="num" w:pos="3600"/>
        </w:tabs>
        <w:ind w:left="3600" w:hanging="360"/>
      </w:pPr>
      <w:rPr>
        <w:rFonts w:ascii="Arial" w:hAnsi="Arial" w:hint="default"/>
      </w:rPr>
    </w:lvl>
    <w:lvl w:ilvl="5" w:tplc="55C61F9E" w:tentative="1">
      <w:start w:val="1"/>
      <w:numFmt w:val="bullet"/>
      <w:lvlText w:val="•"/>
      <w:lvlJc w:val="left"/>
      <w:pPr>
        <w:tabs>
          <w:tab w:val="num" w:pos="4320"/>
        </w:tabs>
        <w:ind w:left="4320" w:hanging="360"/>
      </w:pPr>
      <w:rPr>
        <w:rFonts w:ascii="Arial" w:hAnsi="Arial" w:hint="default"/>
      </w:rPr>
    </w:lvl>
    <w:lvl w:ilvl="6" w:tplc="71B464D0" w:tentative="1">
      <w:start w:val="1"/>
      <w:numFmt w:val="bullet"/>
      <w:lvlText w:val="•"/>
      <w:lvlJc w:val="left"/>
      <w:pPr>
        <w:tabs>
          <w:tab w:val="num" w:pos="5040"/>
        </w:tabs>
        <w:ind w:left="5040" w:hanging="360"/>
      </w:pPr>
      <w:rPr>
        <w:rFonts w:ascii="Arial" w:hAnsi="Arial" w:hint="default"/>
      </w:rPr>
    </w:lvl>
    <w:lvl w:ilvl="7" w:tplc="F11A1E9A" w:tentative="1">
      <w:start w:val="1"/>
      <w:numFmt w:val="bullet"/>
      <w:lvlText w:val="•"/>
      <w:lvlJc w:val="left"/>
      <w:pPr>
        <w:tabs>
          <w:tab w:val="num" w:pos="5760"/>
        </w:tabs>
        <w:ind w:left="5760" w:hanging="360"/>
      </w:pPr>
      <w:rPr>
        <w:rFonts w:ascii="Arial" w:hAnsi="Arial" w:hint="default"/>
      </w:rPr>
    </w:lvl>
    <w:lvl w:ilvl="8" w:tplc="70165AE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7F71BE1"/>
    <w:multiLevelType w:val="multilevel"/>
    <w:tmpl w:val="7D0A4462"/>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49" w15:restartNumberingAfterBreak="0">
    <w:nsid w:val="7AD646DA"/>
    <w:multiLevelType w:val="multilevel"/>
    <w:tmpl w:val="B2A4F236"/>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50" w15:restartNumberingAfterBreak="0">
    <w:nsid w:val="7C8D7FA2"/>
    <w:multiLevelType w:val="hybridMultilevel"/>
    <w:tmpl w:val="5A3AEF5E"/>
    <w:lvl w:ilvl="0" w:tplc="81505CEA">
      <w:start w:val="1"/>
      <w:numFmt w:val="bullet"/>
      <w:lvlText w:val="•"/>
      <w:lvlJc w:val="left"/>
      <w:pPr>
        <w:tabs>
          <w:tab w:val="num" w:pos="720"/>
        </w:tabs>
        <w:ind w:left="720" w:hanging="360"/>
      </w:pPr>
      <w:rPr>
        <w:rFonts w:ascii="Arial" w:hAnsi="Arial" w:hint="default"/>
      </w:rPr>
    </w:lvl>
    <w:lvl w:ilvl="1" w:tplc="184677BC">
      <w:start w:val="1"/>
      <w:numFmt w:val="bullet"/>
      <w:lvlText w:val="•"/>
      <w:lvlJc w:val="left"/>
      <w:pPr>
        <w:tabs>
          <w:tab w:val="num" w:pos="1440"/>
        </w:tabs>
        <w:ind w:left="1440" w:hanging="360"/>
      </w:pPr>
      <w:rPr>
        <w:rFonts w:ascii="Arial" w:hAnsi="Arial" w:hint="default"/>
      </w:rPr>
    </w:lvl>
    <w:lvl w:ilvl="2" w:tplc="EDF0BCEA" w:tentative="1">
      <w:start w:val="1"/>
      <w:numFmt w:val="bullet"/>
      <w:lvlText w:val="•"/>
      <w:lvlJc w:val="left"/>
      <w:pPr>
        <w:tabs>
          <w:tab w:val="num" w:pos="2160"/>
        </w:tabs>
        <w:ind w:left="2160" w:hanging="360"/>
      </w:pPr>
      <w:rPr>
        <w:rFonts w:ascii="Arial" w:hAnsi="Arial" w:hint="default"/>
      </w:rPr>
    </w:lvl>
    <w:lvl w:ilvl="3" w:tplc="E264D7CC" w:tentative="1">
      <w:start w:val="1"/>
      <w:numFmt w:val="bullet"/>
      <w:lvlText w:val="•"/>
      <w:lvlJc w:val="left"/>
      <w:pPr>
        <w:tabs>
          <w:tab w:val="num" w:pos="2880"/>
        </w:tabs>
        <w:ind w:left="2880" w:hanging="360"/>
      </w:pPr>
      <w:rPr>
        <w:rFonts w:ascii="Arial" w:hAnsi="Arial" w:hint="default"/>
      </w:rPr>
    </w:lvl>
    <w:lvl w:ilvl="4" w:tplc="35DA3D10" w:tentative="1">
      <w:start w:val="1"/>
      <w:numFmt w:val="bullet"/>
      <w:lvlText w:val="•"/>
      <w:lvlJc w:val="left"/>
      <w:pPr>
        <w:tabs>
          <w:tab w:val="num" w:pos="3600"/>
        </w:tabs>
        <w:ind w:left="3600" w:hanging="360"/>
      </w:pPr>
      <w:rPr>
        <w:rFonts w:ascii="Arial" w:hAnsi="Arial" w:hint="default"/>
      </w:rPr>
    </w:lvl>
    <w:lvl w:ilvl="5" w:tplc="0C742D48" w:tentative="1">
      <w:start w:val="1"/>
      <w:numFmt w:val="bullet"/>
      <w:lvlText w:val="•"/>
      <w:lvlJc w:val="left"/>
      <w:pPr>
        <w:tabs>
          <w:tab w:val="num" w:pos="4320"/>
        </w:tabs>
        <w:ind w:left="4320" w:hanging="360"/>
      </w:pPr>
      <w:rPr>
        <w:rFonts w:ascii="Arial" w:hAnsi="Arial" w:hint="default"/>
      </w:rPr>
    </w:lvl>
    <w:lvl w:ilvl="6" w:tplc="A72A8228" w:tentative="1">
      <w:start w:val="1"/>
      <w:numFmt w:val="bullet"/>
      <w:lvlText w:val="•"/>
      <w:lvlJc w:val="left"/>
      <w:pPr>
        <w:tabs>
          <w:tab w:val="num" w:pos="5040"/>
        </w:tabs>
        <w:ind w:left="5040" w:hanging="360"/>
      </w:pPr>
      <w:rPr>
        <w:rFonts w:ascii="Arial" w:hAnsi="Arial" w:hint="default"/>
      </w:rPr>
    </w:lvl>
    <w:lvl w:ilvl="7" w:tplc="DC84711A" w:tentative="1">
      <w:start w:val="1"/>
      <w:numFmt w:val="bullet"/>
      <w:lvlText w:val="•"/>
      <w:lvlJc w:val="left"/>
      <w:pPr>
        <w:tabs>
          <w:tab w:val="num" w:pos="5760"/>
        </w:tabs>
        <w:ind w:left="5760" w:hanging="360"/>
      </w:pPr>
      <w:rPr>
        <w:rFonts w:ascii="Arial" w:hAnsi="Arial" w:hint="default"/>
      </w:rPr>
    </w:lvl>
    <w:lvl w:ilvl="8" w:tplc="54B6651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DDD5252"/>
    <w:multiLevelType w:val="hybridMultilevel"/>
    <w:tmpl w:val="9B40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30938">
    <w:abstractNumId w:val="9"/>
  </w:num>
  <w:num w:numId="2" w16cid:durableId="302198476">
    <w:abstractNumId w:val="7"/>
  </w:num>
  <w:num w:numId="3" w16cid:durableId="1773209618">
    <w:abstractNumId w:val="6"/>
  </w:num>
  <w:num w:numId="4" w16cid:durableId="470437717">
    <w:abstractNumId w:val="5"/>
  </w:num>
  <w:num w:numId="5" w16cid:durableId="121459519">
    <w:abstractNumId w:val="4"/>
  </w:num>
  <w:num w:numId="6" w16cid:durableId="1230574375">
    <w:abstractNumId w:val="8"/>
  </w:num>
  <w:num w:numId="7" w16cid:durableId="146437830">
    <w:abstractNumId w:val="3"/>
  </w:num>
  <w:num w:numId="8" w16cid:durableId="665982471">
    <w:abstractNumId w:val="2"/>
  </w:num>
  <w:num w:numId="9" w16cid:durableId="1987011512">
    <w:abstractNumId w:val="1"/>
  </w:num>
  <w:num w:numId="10" w16cid:durableId="1433471838">
    <w:abstractNumId w:val="0"/>
  </w:num>
  <w:num w:numId="11" w16cid:durableId="428619356">
    <w:abstractNumId w:val="15"/>
  </w:num>
  <w:num w:numId="12" w16cid:durableId="867524536">
    <w:abstractNumId w:val="15"/>
  </w:num>
  <w:num w:numId="13" w16cid:durableId="1668820824">
    <w:abstractNumId w:val="15"/>
  </w:num>
  <w:num w:numId="14" w16cid:durableId="1811097210">
    <w:abstractNumId w:val="15"/>
  </w:num>
  <w:num w:numId="15" w16cid:durableId="457453165">
    <w:abstractNumId w:val="45"/>
  </w:num>
  <w:num w:numId="16" w16cid:durableId="1492024440">
    <w:abstractNumId w:val="43"/>
  </w:num>
  <w:num w:numId="17" w16cid:durableId="1457915937">
    <w:abstractNumId w:val="11"/>
  </w:num>
  <w:num w:numId="18" w16cid:durableId="1652638900">
    <w:abstractNumId w:val="18"/>
  </w:num>
  <w:num w:numId="19" w16cid:durableId="38629867">
    <w:abstractNumId w:val="37"/>
  </w:num>
  <w:num w:numId="20" w16cid:durableId="1795979772">
    <w:abstractNumId w:val="46"/>
  </w:num>
  <w:num w:numId="21" w16cid:durableId="2053143866">
    <w:abstractNumId w:val="44"/>
  </w:num>
  <w:num w:numId="22" w16cid:durableId="7049824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520632">
    <w:abstractNumId w:val="34"/>
  </w:num>
  <w:num w:numId="24" w16cid:durableId="1306081192">
    <w:abstractNumId w:val="47"/>
  </w:num>
  <w:num w:numId="25" w16cid:durableId="1485003543">
    <w:abstractNumId w:val="31"/>
  </w:num>
  <w:num w:numId="26" w16cid:durableId="640382181">
    <w:abstractNumId w:val="22"/>
  </w:num>
  <w:num w:numId="27" w16cid:durableId="1452632359">
    <w:abstractNumId w:val="41"/>
  </w:num>
  <w:num w:numId="28" w16cid:durableId="1777486265">
    <w:abstractNumId w:val="26"/>
  </w:num>
  <w:num w:numId="29" w16cid:durableId="1104151183">
    <w:abstractNumId w:val="13"/>
  </w:num>
  <w:num w:numId="30" w16cid:durableId="1885632350">
    <w:abstractNumId w:val="51"/>
  </w:num>
  <w:num w:numId="31" w16cid:durableId="1235624945">
    <w:abstractNumId w:val="40"/>
  </w:num>
  <w:num w:numId="32" w16cid:durableId="694310488">
    <w:abstractNumId w:val="10"/>
  </w:num>
  <w:num w:numId="33" w16cid:durableId="346297677">
    <w:abstractNumId w:val="19"/>
  </w:num>
  <w:num w:numId="34" w16cid:durableId="127364601">
    <w:abstractNumId w:val="30"/>
  </w:num>
  <w:num w:numId="35" w16cid:durableId="2081245825">
    <w:abstractNumId w:val="21"/>
  </w:num>
  <w:num w:numId="36" w16cid:durableId="1046755851">
    <w:abstractNumId w:val="25"/>
  </w:num>
  <w:num w:numId="37" w16cid:durableId="802190042">
    <w:abstractNumId w:val="50"/>
  </w:num>
  <w:num w:numId="38" w16cid:durableId="1448430420">
    <w:abstractNumId w:val="36"/>
  </w:num>
  <w:num w:numId="39" w16cid:durableId="1432891020">
    <w:abstractNumId w:val="24"/>
  </w:num>
  <w:num w:numId="40" w16cid:durableId="3667610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315663">
    <w:abstractNumId w:val="23"/>
  </w:num>
  <w:num w:numId="42" w16cid:durableId="1245412677">
    <w:abstractNumId w:val="33"/>
  </w:num>
  <w:num w:numId="43" w16cid:durableId="1843885700">
    <w:abstractNumId w:val="20"/>
  </w:num>
  <w:num w:numId="44" w16cid:durableId="686324426">
    <w:abstractNumId w:val="39"/>
  </w:num>
  <w:num w:numId="45" w16cid:durableId="1175269632">
    <w:abstractNumId w:val="12"/>
  </w:num>
  <w:num w:numId="46" w16cid:durableId="86079938">
    <w:abstractNumId w:val="27"/>
  </w:num>
  <w:num w:numId="47" w16cid:durableId="1927954364">
    <w:abstractNumId w:val="16"/>
  </w:num>
  <w:num w:numId="48" w16cid:durableId="1993020876">
    <w:abstractNumId w:val="32"/>
  </w:num>
  <w:num w:numId="49" w16cid:durableId="1935749682">
    <w:abstractNumId w:val="42"/>
  </w:num>
  <w:num w:numId="50" w16cid:durableId="687371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4B"/>
    <w:rsid w:val="00001F81"/>
    <w:rsid w:val="000071F3"/>
    <w:rsid w:val="000072D8"/>
    <w:rsid w:val="000078A6"/>
    <w:rsid w:val="00010E00"/>
    <w:rsid w:val="00011D05"/>
    <w:rsid w:val="00017217"/>
    <w:rsid w:val="00017316"/>
    <w:rsid w:val="00021C18"/>
    <w:rsid w:val="000307C2"/>
    <w:rsid w:val="000328DF"/>
    <w:rsid w:val="00032FAD"/>
    <w:rsid w:val="00035D7D"/>
    <w:rsid w:val="00036649"/>
    <w:rsid w:val="000405BC"/>
    <w:rsid w:val="000426E5"/>
    <w:rsid w:val="0004561F"/>
    <w:rsid w:val="00051021"/>
    <w:rsid w:val="00053018"/>
    <w:rsid w:val="00054EBF"/>
    <w:rsid w:val="0005696E"/>
    <w:rsid w:val="00060E77"/>
    <w:rsid w:val="00062049"/>
    <w:rsid w:val="00063C3D"/>
    <w:rsid w:val="00066B89"/>
    <w:rsid w:val="000677E7"/>
    <w:rsid w:val="00067B54"/>
    <w:rsid w:val="00067F3E"/>
    <w:rsid w:val="0007114B"/>
    <w:rsid w:val="00071300"/>
    <w:rsid w:val="00075CE5"/>
    <w:rsid w:val="000768CB"/>
    <w:rsid w:val="0008140B"/>
    <w:rsid w:val="00082A15"/>
    <w:rsid w:val="00083645"/>
    <w:rsid w:val="00084B46"/>
    <w:rsid w:val="000A2EC1"/>
    <w:rsid w:val="000A490B"/>
    <w:rsid w:val="000A5CC4"/>
    <w:rsid w:val="000A7310"/>
    <w:rsid w:val="000B0A09"/>
    <w:rsid w:val="000B1803"/>
    <w:rsid w:val="000B2F1C"/>
    <w:rsid w:val="000B6B71"/>
    <w:rsid w:val="000B78EE"/>
    <w:rsid w:val="000C2D38"/>
    <w:rsid w:val="000C467E"/>
    <w:rsid w:val="000C6922"/>
    <w:rsid w:val="000C7E3A"/>
    <w:rsid w:val="000D2ADC"/>
    <w:rsid w:val="000D4095"/>
    <w:rsid w:val="000D553C"/>
    <w:rsid w:val="000D55F5"/>
    <w:rsid w:val="000D58D0"/>
    <w:rsid w:val="000D7161"/>
    <w:rsid w:val="000E0C85"/>
    <w:rsid w:val="000E239B"/>
    <w:rsid w:val="000E27BB"/>
    <w:rsid w:val="000E33C6"/>
    <w:rsid w:val="000E6BD8"/>
    <w:rsid w:val="000F258A"/>
    <w:rsid w:val="000F4165"/>
    <w:rsid w:val="000F466C"/>
    <w:rsid w:val="000F6233"/>
    <w:rsid w:val="000F6A3B"/>
    <w:rsid w:val="00101FA2"/>
    <w:rsid w:val="001033C4"/>
    <w:rsid w:val="00103400"/>
    <w:rsid w:val="001129BE"/>
    <w:rsid w:val="00112DCA"/>
    <w:rsid w:val="001154AE"/>
    <w:rsid w:val="001168CC"/>
    <w:rsid w:val="00121041"/>
    <w:rsid w:val="00133104"/>
    <w:rsid w:val="0014017D"/>
    <w:rsid w:val="00140FBA"/>
    <w:rsid w:val="00144F34"/>
    <w:rsid w:val="00153765"/>
    <w:rsid w:val="0016014F"/>
    <w:rsid w:val="00160F51"/>
    <w:rsid w:val="00162C7F"/>
    <w:rsid w:val="00165BFF"/>
    <w:rsid w:val="0017298B"/>
    <w:rsid w:val="00172FD9"/>
    <w:rsid w:val="00177D90"/>
    <w:rsid w:val="001851C8"/>
    <w:rsid w:val="0018616C"/>
    <w:rsid w:val="001913EF"/>
    <w:rsid w:val="00193614"/>
    <w:rsid w:val="00196052"/>
    <w:rsid w:val="001A071F"/>
    <w:rsid w:val="001B5FBD"/>
    <w:rsid w:val="001B622A"/>
    <w:rsid w:val="001B6CDC"/>
    <w:rsid w:val="001C02EC"/>
    <w:rsid w:val="001C0C92"/>
    <w:rsid w:val="001C1797"/>
    <w:rsid w:val="001C2CA7"/>
    <w:rsid w:val="001C4FFC"/>
    <w:rsid w:val="001D1DA9"/>
    <w:rsid w:val="001D3A26"/>
    <w:rsid w:val="001D4862"/>
    <w:rsid w:val="001E217C"/>
    <w:rsid w:val="001E2214"/>
    <w:rsid w:val="001E60FA"/>
    <w:rsid w:val="001F0D55"/>
    <w:rsid w:val="001F3AA9"/>
    <w:rsid w:val="001F7080"/>
    <w:rsid w:val="001F7DF7"/>
    <w:rsid w:val="00202988"/>
    <w:rsid w:val="0021344E"/>
    <w:rsid w:val="00215A56"/>
    <w:rsid w:val="00223A71"/>
    <w:rsid w:val="0023138C"/>
    <w:rsid w:val="002344C5"/>
    <w:rsid w:val="0024133B"/>
    <w:rsid w:val="00241790"/>
    <w:rsid w:val="00244CC4"/>
    <w:rsid w:val="00251805"/>
    <w:rsid w:val="00251A30"/>
    <w:rsid w:val="00251C75"/>
    <w:rsid w:val="00252359"/>
    <w:rsid w:val="002558D0"/>
    <w:rsid w:val="00260D0F"/>
    <w:rsid w:val="00261A62"/>
    <w:rsid w:val="00266872"/>
    <w:rsid w:val="00271E67"/>
    <w:rsid w:val="00273709"/>
    <w:rsid w:val="00275869"/>
    <w:rsid w:val="0027761D"/>
    <w:rsid w:val="00282D6E"/>
    <w:rsid w:val="00286B80"/>
    <w:rsid w:val="00287E8E"/>
    <w:rsid w:val="0029123F"/>
    <w:rsid w:val="00291A1A"/>
    <w:rsid w:val="00296D40"/>
    <w:rsid w:val="002B0FC5"/>
    <w:rsid w:val="002B4562"/>
    <w:rsid w:val="002B6288"/>
    <w:rsid w:val="002B64A5"/>
    <w:rsid w:val="002B7AAA"/>
    <w:rsid w:val="002C07E1"/>
    <w:rsid w:val="002C39FC"/>
    <w:rsid w:val="002C4483"/>
    <w:rsid w:val="002C49B1"/>
    <w:rsid w:val="002C6CB3"/>
    <w:rsid w:val="002D1AC6"/>
    <w:rsid w:val="002D2FEF"/>
    <w:rsid w:val="002E69BC"/>
    <w:rsid w:val="002F2F4B"/>
    <w:rsid w:val="002F7C22"/>
    <w:rsid w:val="00305959"/>
    <w:rsid w:val="003074DB"/>
    <w:rsid w:val="00307D3C"/>
    <w:rsid w:val="003157F4"/>
    <w:rsid w:val="00323C29"/>
    <w:rsid w:val="00324C7D"/>
    <w:rsid w:val="003250F6"/>
    <w:rsid w:val="00330B9B"/>
    <w:rsid w:val="0033664D"/>
    <w:rsid w:val="0034096A"/>
    <w:rsid w:val="00351A32"/>
    <w:rsid w:val="00353E12"/>
    <w:rsid w:val="00354163"/>
    <w:rsid w:val="0036102B"/>
    <w:rsid w:val="00362958"/>
    <w:rsid w:val="00362EDD"/>
    <w:rsid w:val="00367E58"/>
    <w:rsid w:val="00373881"/>
    <w:rsid w:val="003748BF"/>
    <w:rsid w:val="00375FCD"/>
    <w:rsid w:val="00376BD0"/>
    <w:rsid w:val="00376E29"/>
    <w:rsid w:val="00383181"/>
    <w:rsid w:val="00384EBE"/>
    <w:rsid w:val="00391902"/>
    <w:rsid w:val="003926D7"/>
    <w:rsid w:val="00396B61"/>
    <w:rsid w:val="003A0FA3"/>
    <w:rsid w:val="003A1165"/>
    <w:rsid w:val="003A3794"/>
    <w:rsid w:val="003A6B03"/>
    <w:rsid w:val="003A710C"/>
    <w:rsid w:val="003B1067"/>
    <w:rsid w:val="003B46A6"/>
    <w:rsid w:val="003B4E02"/>
    <w:rsid w:val="003B5E9E"/>
    <w:rsid w:val="003C717C"/>
    <w:rsid w:val="003C7473"/>
    <w:rsid w:val="003D14D1"/>
    <w:rsid w:val="003D3371"/>
    <w:rsid w:val="003D443D"/>
    <w:rsid w:val="003D5B20"/>
    <w:rsid w:val="003D702C"/>
    <w:rsid w:val="003E08C5"/>
    <w:rsid w:val="003E19E3"/>
    <w:rsid w:val="003E38D5"/>
    <w:rsid w:val="003E4631"/>
    <w:rsid w:val="003E6434"/>
    <w:rsid w:val="003E7741"/>
    <w:rsid w:val="003F6569"/>
    <w:rsid w:val="00401CE8"/>
    <w:rsid w:val="00403CE9"/>
    <w:rsid w:val="0041275E"/>
    <w:rsid w:val="0041469C"/>
    <w:rsid w:val="00415BE2"/>
    <w:rsid w:val="00416BD1"/>
    <w:rsid w:val="00422D1F"/>
    <w:rsid w:val="004303B4"/>
    <w:rsid w:val="00431469"/>
    <w:rsid w:val="004328DE"/>
    <w:rsid w:val="00433036"/>
    <w:rsid w:val="004356BB"/>
    <w:rsid w:val="0043647D"/>
    <w:rsid w:val="004402B5"/>
    <w:rsid w:val="004403A5"/>
    <w:rsid w:val="00446238"/>
    <w:rsid w:val="00447815"/>
    <w:rsid w:val="00451682"/>
    <w:rsid w:val="00453A18"/>
    <w:rsid w:val="00456351"/>
    <w:rsid w:val="00462FEF"/>
    <w:rsid w:val="00473AF6"/>
    <w:rsid w:val="00473E9C"/>
    <w:rsid w:val="00473F56"/>
    <w:rsid w:val="00480953"/>
    <w:rsid w:val="004A20FC"/>
    <w:rsid w:val="004A2C7E"/>
    <w:rsid w:val="004A390A"/>
    <w:rsid w:val="004A3CC9"/>
    <w:rsid w:val="004A4240"/>
    <w:rsid w:val="004A68C5"/>
    <w:rsid w:val="004B0031"/>
    <w:rsid w:val="004B259A"/>
    <w:rsid w:val="004B4DE6"/>
    <w:rsid w:val="004B5C74"/>
    <w:rsid w:val="004B7055"/>
    <w:rsid w:val="004C0598"/>
    <w:rsid w:val="004E53F6"/>
    <w:rsid w:val="004E6B58"/>
    <w:rsid w:val="004F05B0"/>
    <w:rsid w:val="004F52B6"/>
    <w:rsid w:val="004F6134"/>
    <w:rsid w:val="005019D2"/>
    <w:rsid w:val="00501BF2"/>
    <w:rsid w:val="00510152"/>
    <w:rsid w:val="00511815"/>
    <w:rsid w:val="00512FCD"/>
    <w:rsid w:val="00513C85"/>
    <w:rsid w:val="0051423F"/>
    <w:rsid w:val="00514541"/>
    <w:rsid w:val="005156F8"/>
    <w:rsid w:val="00516BAE"/>
    <w:rsid w:val="0051741F"/>
    <w:rsid w:val="005211A3"/>
    <w:rsid w:val="00521871"/>
    <w:rsid w:val="0052550D"/>
    <w:rsid w:val="00530098"/>
    <w:rsid w:val="00531996"/>
    <w:rsid w:val="00531C7D"/>
    <w:rsid w:val="0053413B"/>
    <w:rsid w:val="005370F0"/>
    <w:rsid w:val="005474F5"/>
    <w:rsid w:val="005504C3"/>
    <w:rsid w:val="0055505B"/>
    <w:rsid w:val="00556161"/>
    <w:rsid w:val="005724E8"/>
    <w:rsid w:val="00577AF0"/>
    <w:rsid w:val="00581A89"/>
    <w:rsid w:val="00581DFE"/>
    <w:rsid w:val="0058238B"/>
    <w:rsid w:val="00582EEC"/>
    <w:rsid w:val="00595618"/>
    <w:rsid w:val="005A137C"/>
    <w:rsid w:val="005A3CEA"/>
    <w:rsid w:val="005A5BDC"/>
    <w:rsid w:val="005A6C77"/>
    <w:rsid w:val="005A76C4"/>
    <w:rsid w:val="005B0DF1"/>
    <w:rsid w:val="005B12A2"/>
    <w:rsid w:val="005B44E3"/>
    <w:rsid w:val="005B527F"/>
    <w:rsid w:val="005C3D6A"/>
    <w:rsid w:val="005C5533"/>
    <w:rsid w:val="005D710E"/>
    <w:rsid w:val="005E1C5B"/>
    <w:rsid w:val="005E2E81"/>
    <w:rsid w:val="005E3461"/>
    <w:rsid w:val="005E4E24"/>
    <w:rsid w:val="005F0FBB"/>
    <w:rsid w:val="005F1125"/>
    <w:rsid w:val="005F19BC"/>
    <w:rsid w:val="005F1F59"/>
    <w:rsid w:val="005F2B29"/>
    <w:rsid w:val="005F48B0"/>
    <w:rsid w:val="005F63FD"/>
    <w:rsid w:val="005F773A"/>
    <w:rsid w:val="00603598"/>
    <w:rsid w:val="00610018"/>
    <w:rsid w:val="006114BC"/>
    <w:rsid w:val="00611ED0"/>
    <w:rsid w:val="00612571"/>
    <w:rsid w:val="006135A4"/>
    <w:rsid w:val="00614DC7"/>
    <w:rsid w:val="00617DD1"/>
    <w:rsid w:val="00621DBA"/>
    <w:rsid w:val="006226AE"/>
    <w:rsid w:val="0062731D"/>
    <w:rsid w:val="00632977"/>
    <w:rsid w:val="00633EAB"/>
    <w:rsid w:val="006414E6"/>
    <w:rsid w:val="00644B31"/>
    <w:rsid w:val="00645F8F"/>
    <w:rsid w:val="006513F8"/>
    <w:rsid w:val="00657443"/>
    <w:rsid w:val="00667E06"/>
    <w:rsid w:val="006709BE"/>
    <w:rsid w:val="00680C94"/>
    <w:rsid w:val="00680CDD"/>
    <w:rsid w:val="006814D1"/>
    <w:rsid w:val="006860B5"/>
    <w:rsid w:val="006865D5"/>
    <w:rsid w:val="00693EB8"/>
    <w:rsid w:val="0069773A"/>
    <w:rsid w:val="006A1B7D"/>
    <w:rsid w:val="006A78FF"/>
    <w:rsid w:val="006B752B"/>
    <w:rsid w:val="006C1CBC"/>
    <w:rsid w:val="006C1EF4"/>
    <w:rsid w:val="006C4A1C"/>
    <w:rsid w:val="006D26A4"/>
    <w:rsid w:val="006D2D13"/>
    <w:rsid w:val="006D332B"/>
    <w:rsid w:val="006D5963"/>
    <w:rsid w:val="006E446E"/>
    <w:rsid w:val="006E63F6"/>
    <w:rsid w:val="006E6C0F"/>
    <w:rsid w:val="006F09B3"/>
    <w:rsid w:val="006F1666"/>
    <w:rsid w:val="006F4AD5"/>
    <w:rsid w:val="0070042A"/>
    <w:rsid w:val="00710BCB"/>
    <w:rsid w:val="0071568F"/>
    <w:rsid w:val="0072179A"/>
    <w:rsid w:val="00721903"/>
    <w:rsid w:val="00726568"/>
    <w:rsid w:val="007313B0"/>
    <w:rsid w:val="0073387E"/>
    <w:rsid w:val="00733EB6"/>
    <w:rsid w:val="00734EA4"/>
    <w:rsid w:val="007407C0"/>
    <w:rsid w:val="00745CA4"/>
    <w:rsid w:val="00747141"/>
    <w:rsid w:val="007548CA"/>
    <w:rsid w:val="007555D6"/>
    <w:rsid w:val="00756B72"/>
    <w:rsid w:val="007577B2"/>
    <w:rsid w:val="00757BF2"/>
    <w:rsid w:val="00757D27"/>
    <w:rsid w:val="00762854"/>
    <w:rsid w:val="00765139"/>
    <w:rsid w:val="0077181F"/>
    <w:rsid w:val="00771C8B"/>
    <w:rsid w:val="007722BE"/>
    <w:rsid w:val="0078181B"/>
    <w:rsid w:val="00781E5D"/>
    <w:rsid w:val="00793D6E"/>
    <w:rsid w:val="00795A45"/>
    <w:rsid w:val="007A1E15"/>
    <w:rsid w:val="007A7A6D"/>
    <w:rsid w:val="007B0F9E"/>
    <w:rsid w:val="007B11FC"/>
    <w:rsid w:val="007B6768"/>
    <w:rsid w:val="007B6E98"/>
    <w:rsid w:val="007C2B10"/>
    <w:rsid w:val="007C3424"/>
    <w:rsid w:val="007D0E91"/>
    <w:rsid w:val="007D19B9"/>
    <w:rsid w:val="007D323F"/>
    <w:rsid w:val="007D35FC"/>
    <w:rsid w:val="007E1EEC"/>
    <w:rsid w:val="007E2D0D"/>
    <w:rsid w:val="007E2E05"/>
    <w:rsid w:val="007E38E4"/>
    <w:rsid w:val="007E3B8F"/>
    <w:rsid w:val="007E4366"/>
    <w:rsid w:val="007E4F6D"/>
    <w:rsid w:val="007F364A"/>
    <w:rsid w:val="0080123D"/>
    <w:rsid w:val="00801535"/>
    <w:rsid w:val="00802693"/>
    <w:rsid w:val="00807B24"/>
    <w:rsid w:val="00810D9F"/>
    <w:rsid w:val="0081215E"/>
    <w:rsid w:val="00816678"/>
    <w:rsid w:val="00825D38"/>
    <w:rsid w:val="008263AC"/>
    <w:rsid w:val="00827652"/>
    <w:rsid w:val="00831084"/>
    <w:rsid w:val="00834806"/>
    <w:rsid w:val="008422E6"/>
    <w:rsid w:val="00844BD7"/>
    <w:rsid w:val="00846A4A"/>
    <w:rsid w:val="00850BBE"/>
    <w:rsid w:val="0085165A"/>
    <w:rsid w:val="00855FDE"/>
    <w:rsid w:val="00857E38"/>
    <w:rsid w:val="00861DAA"/>
    <w:rsid w:val="00863D1D"/>
    <w:rsid w:val="008642AE"/>
    <w:rsid w:val="00875E18"/>
    <w:rsid w:val="00881AFB"/>
    <w:rsid w:val="00881EBB"/>
    <w:rsid w:val="008858CB"/>
    <w:rsid w:val="00885C4A"/>
    <w:rsid w:val="00887D9F"/>
    <w:rsid w:val="0089435B"/>
    <w:rsid w:val="0089475F"/>
    <w:rsid w:val="00896E3D"/>
    <w:rsid w:val="008A017E"/>
    <w:rsid w:val="008A06FB"/>
    <w:rsid w:val="008A2463"/>
    <w:rsid w:val="008A561C"/>
    <w:rsid w:val="008A588E"/>
    <w:rsid w:val="008B74C5"/>
    <w:rsid w:val="008C52FA"/>
    <w:rsid w:val="008D61A6"/>
    <w:rsid w:val="008E253A"/>
    <w:rsid w:val="008E28AB"/>
    <w:rsid w:val="008E3669"/>
    <w:rsid w:val="008E6318"/>
    <w:rsid w:val="008E70C2"/>
    <w:rsid w:val="008F0891"/>
    <w:rsid w:val="008F320D"/>
    <w:rsid w:val="00900786"/>
    <w:rsid w:val="0090132D"/>
    <w:rsid w:val="009026D3"/>
    <w:rsid w:val="00903EEA"/>
    <w:rsid w:val="009040B7"/>
    <w:rsid w:val="0091011F"/>
    <w:rsid w:val="00913929"/>
    <w:rsid w:val="009170C8"/>
    <w:rsid w:val="00917D39"/>
    <w:rsid w:val="00920867"/>
    <w:rsid w:val="00921D66"/>
    <w:rsid w:val="00922CDF"/>
    <w:rsid w:val="0092312C"/>
    <w:rsid w:val="009235E0"/>
    <w:rsid w:val="00923D7E"/>
    <w:rsid w:val="0092443A"/>
    <w:rsid w:val="00925E10"/>
    <w:rsid w:val="009275FC"/>
    <w:rsid w:val="0093078E"/>
    <w:rsid w:val="00936830"/>
    <w:rsid w:val="0094541D"/>
    <w:rsid w:val="0094782F"/>
    <w:rsid w:val="0095167C"/>
    <w:rsid w:val="00952A91"/>
    <w:rsid w:val="00956428"/>
    <w:rsid w:val="00960131"/>
    <w:rsid w:val="00962F5A"/>
    <w:rsid w:val="0096420A"/>
    <w:rsid w:val="0096514B"/>
    <w:rsid w:val="00966528"/>
    <w:rsid w:val="009730A9"/>
    <w:rsid w:val="00973220"/>
    <w:rsid w:val="009739E7"/>
    <w:rsid w:val="009744F7"/>
    <w:rsid w:val="00987341"/>
    <w:rsid w:val="00991C86"/>
    <w:rsid w:val="00993B03"/>
    <w:rsid w:val="00994AC1"/>
    <w:rsid w:val="009A2E54"/>
    <w:rsid w:val="009A330C"/>
    <w:rsid w:val="009A440F"/>
    <w:rsid w:val="009A6456"/>
    <w:rsid w:val="009B0D9C"/>
    <w:rsid w:val="009B1905"/>
    <w:rsid w:val="009B5F98"/>
    <w:rsid w:val="009B6451"/>
    <w:rsid w:val="009B6F3A"/>
    <w:rsid w:val="009C3FBF"/>
    <w:rsid w:val="009C4560"/>
    <w:rsid w:val="009C6314"/>
    <w:rsid w:val="009C6465"/>
    <w:rsid w:val="009C7273"/>
    <w:rsid w:val="009D145A"/>
    <w:rsid w:val="009D1A87"/>
    <w:rsid w:val="009D1B45"/>
    <w:rsid w:val="009D6836"/>
    <w:rsid w:val="009E0AA7"/>
    <w:rsid w:val="009E78DF"/>
    <w:rsid w:val="009F2911"/>
    <w:rsid w:val="009F4006"/>
    <w:rsid w:val="009F655F"/>
    <w:rsid w:val="009F79F5"/>
    <w:rsid w:val="00A0341C"/>
    <w:rsid w:val="00A1449B"/>
    <w:rsid w:val="00A149DD"/>
    <w:rsid w:val="00A14C4E"/>
    <w:rsid w:val="00A212EA"/>
    <w:rsid w:val="00A24EAF"/>
    <w:rsid w:val="00A30C86"/>
    <w:rsid w:val="00A32241"/>
    <w:rsid w:val="00A43272"/>
    <w:rsid w:val="00A46AFF"/>
    <w:rsid w:val="00A47A86"/>
    <w:rsid w:val="00A53CD9"/>
    <w:rsid w:val="00A548E3"/>
    <w:rsid w:val="00A5597D"/>
    <w:rsid w:val="00A5676A"/>
    <w:rsid w:val="00A65E6C"/>
    <w:rsid w:val="00A67D0C"/>
    <w:rsid w:val="00A71653"/>
    <w:rsid w:val="00A725C3"/>
    <w:rsid w:val="00A729AB"/>
    <w:rsid w:val="00A75198"/>
    <w:rsid w:val="00A75399"/>
    <w:rsid w:val="00A83583"/>
    <w:rsid w:val="00A84F4B"/>
    <w:rsid w:val="00A86B9A"/>
    <w:rsid w:val="00A877E5"/>
    <w:rsid w:val="00A93026"/>
    <w:rsid w:val="00AA1116"/>
    <w:rsid w:val="00AA5039"/>
    <w:rsid w:val="00AB0EAE"/>
    <w:rsid w:val="00AB32B2"/>
    <w:rsid w:val="00AB487C"/>
    <w:rsid w:val="00AC3668"/>
    <w:rsid w:val="00AC72AE"/>
    <w:rsid w:val="00AD0233"/>
    <w:rsid w:val="00AD0BDC"/>
    <w:rsid w:val="00AD2DB6"/>
    <w:rsid w:val="00AD5CE4"/>
    <w:rsid w:val="00AF2210"/>
    <w:rsid w:val="00AF620A"/>
    <w:rsid w:val="00AF6389"/>
    <w:rsid w:val="00B02DC9"/>
    <w:rsid w:val="00B0702F"/>
    <w:rsid w:val="00B07C96"/>
    <w:rsid w:val="00B139F6"/>
    <w:rsid w:val="00B148D6"/>
    <w:rsid w:val="00B16699"/>
    <w:rsid w:val="00B20D8B"/>
    <w:rsid w:val="00B21037"/>
    <w:rsid w:val="00B217C7"/>
    <w:rsid w:val="00B2246D"/>
    <w:rsid w:val="00B234FA"/>
    <w:rsid w:val="00B2561A"/>
    <w:rsid w:val="00B36A2B"/>
    <w:rsid w:val="00B443E3"/>
    <w:rsid w:val="00B4513B"/>
    <w:rsid w:val="00B464E3"/>
    <w:rsid w:val="00B502B3"/>
    <w:rsid w:val="00B504BB"/>
    <w:rsid w:val="00B537B3"/>
    <w:rsid w:val="00B537ED"/>
    <w:rsid w:val="00B575BE"/>
    <w:rsid w:val="00B61506"/>
    <w:rsid w:val="00B63097"/>
    <w:rsid w:val="00B67838"/>
    <w:rsid w:val="00B730F3"/>
    <w:rsid w:val="00B7377C"/>
    <w:rsid w:val="00B73E32"/>
    <w:rsid w:val="00B73FAF"/>
    <w:rsid w:val="00B74FFF"/>
    <w:rsid w:val="00B76A72"/>
    <w:rsid w:val="00B82D01"/>
    <w:rsid w:val="00B87E08"/>
    <w:rsid w:val="00B922E1"/>
    <w:rsid w:val="00B93D06"/>
    <w:rsid w:val="00B97008"/>
    <w:rsid w:val="00BA0A9F"/>
    <w:rsid w:val="00BA107D"/>
    <w:rsid w:val="00BA3417"/>
    <w:rsid w:val="00BA4ACE"/>
    <w:rsid w:val="00BA6456"/>
    <w:rsid w:val="00BA7CE3"/>
    <w:rsid w:val="00BB7AE8"/>
    <w:rsid w:val="00BC77C9"/>
    <w:rsid w:val="00BD30FF"/>
    <w:rsid w:val="00BD606C"/>
    <w:rsid w:val="00BD633E"/>
    <w:rsid w:val="00BD6939"/>
    <w:rsid w:val="00BD693C"/>
    <w:rsid w:val="00BF05FC"/>
    <w:rsid w:val="00BF10D3"/>
    <w:rsid w:val="00BF22E3"/>
    <w:rsid w:val="00BF31A5"/>
    <w:rsid w:val="00BF328B"/>
    <w:rsid w:val="00BF6C28"/>
    <w:rsid w:val="00C00181"/>
    <w:rsid w:val="00C01A65"/>
    <w:rsid w:val="00C02BAD"/>
    <w:rsid w:val="00C02CCC"/>
    <w:rsid w:val="00C1044E"/>
    <w:rsid w:val="00C14083"/>
    <w:rsid w:val="00C15464"/>
    <w:rsid w:val="00C15943"/>
    <w:rsid w:val="00C15BDF"/>
    <w:rsid w:val="00C21875"/>
    <w:rsid w:val="00C251A2"/>
    <w:rsid w:val="00C301BC"/>
    <w:rsid w:val="00C31DBD"/>
    <w:rsid w:val="00C356C6"/>
    <w:rsid w:val="00C42B99"/>
    <w:rsid w:val="00C42E19"/>
    <w:rsid w:val="00C47240"/>
    <w:rsid w:val="00C473BD"/>
    <w:rsid w:val="00C47C1A"/>
    <w:rsid w:val="00C527FA"/>
    <w:rsid w:val="00C530DE"/>
    <w:rsid w:val="00C5490F"/>
    <w:rsid w:val="00C629AC"/>
    <w:rsid w:val="00C65AC1"/>
    <w:rsid w:val="00C67666"/>
    <w:rsid w:val="00C734C4"/>
    <w:rsid w:val="00C8631B"/>
    <w:rsid w:val="00C87359"/>
    <w:rsid w:val="00C90BB6"/>
    <w:rsid w:val="00C94CEE"/>
    <w:rsid w:val="00C97306"/>
    <w:rsid w:val="00CA2B7B"/>
    <w:rsid w:val="00CA5187"/>
    <w:rsid w:val="00CA6073"/>
    <w:rsid w:val="00CA6FE0"/>
    <w:rsid w:val="00CA7A29"/>
    <w:rsid w:val="00CB0191"/>
    <w:rsid w:val="00CB64E9"/>
    <w:rsid w:val="00CC03F7"/>
    <w:rsid w:val="00CC5F8D"/>
    <w:rsid w:val="00CC6DD4"/>
    <w:rsid w:val="00CD05E5"/>
    <w:rsid w:val="00CD7155"/>
    <w:rsid w:val="00CD7168"/>
    <w:rsid w:val="00CE0172"/>
    <w:rsid w:val="00CE06AD"/>
    <w:rsid w:val="00CE0B60"/>
    <w:rsid w:val="00CE21B5"/>
    <w:rsid w:val="00CE2A59"/>
    <w:rsid w:val="00CE3C8A"/>
    <w:rsid w:val="00CE4BCB"/>
    <w:rsid w:val="00CE4F76"/>
    <w:rsid w:val="00CF03A7"/>
    <w:rsid w:val="00CF1064"/>
    <w:rsid w:val="00CF1277"/>
    <w:rsid w:val="00CF191F"/>
    <w:rsid w:val="00CF37A7"/>
    <w:rsid w:val="00CF3EAD"/>
    <w:rsid w:val="00CF6524"/>
    <w:rsid w:val="00D0022C"/>
    <w:rsid w:val="00D06194"/>
    <w:rsid w:val="00D06B04"/>
    <w:rsid w:val="00D10586"/>
    <w:rsid w:val="00D10893"/>
    <w:rsid w:val="00D1610C"/>
    <w:rsid w:val="00D17DE6"/>
    <w:rsid w:val="00D17F8D"/>
    <w:rsid w:val="00D20A2B"/>
    <w:rsid w:val="00D254A6"/>
    <w:rsid w:val="00D30C03"/>
    <w:rsid w:val="00D35B5F"/>
    <w:rsid w:val="00D4046F"/>
    <w:rsid w:val="00D44303"/>
    <w:rsid w:val="00D550D4"/>
    <w:rsid w:val="00D55501"/>
    <w:rsid w:val="00D55982"/>
    <w:rsid w:val="00D57018"/>
    <w:rsid w:val="00D63192"/>
    <w:rsid w:val="00D656C9"/>
    <w:rsid w:val="00D6756F"/>
    <w:rsid w:val="00D71FE0"/>
    <w:rsid w:val="00D7432B"/>
    <w:rsid w:val="00D7545F"/>
    <w:rsid w:val="00D759D8"/>
    <w:rsid w:val="00D75C31"/>
    <w:rsid w:val="00D82E0F"/>
    <w:rsid w:val="00D832E2"/>
    <w:rsid w:val="00D83389"/>
    <w:rsid w:val="00D84274"/>
    <w:rsid w:val="00D8509D"/>
    <w:rsid w:val="00D87709"/>
    <w:rsid w:val="00D87E64"/>
    <w:rsid w:val="00D90C89"/>
    <w:rsid w:val="00D923AA"/>
    <w:rsid w:val="00DA1343"/>
    <w:rsid w:val="00DA303E"/>
    <w:rsid w:val="00DA395D"/>
    <w:rsid w:val="00DA4678"/>
    <w:rsid w:val="00DA4C8E"/>
    <w:rsid w:val="00DA5D45"/>
    <w:rsid w:val="00DA7A8B"/>
    <w:rsid w:val="00DB2CF2"/>
    <w:rsid w:val="00DB3D9A"/>
    <w:rsid w:val="00DB40E9"/>
    <w:rsid w:val="00DB5E43"/>
    <w:rsid w:val="00DC271C"/>
    <w:rsid w:val="00DC4F4D"/>
    <w:rsid w:val="00DC63D6"/>
    <w:rsid w:val="00DC7824"/>
    <w:rsid w:val="00DC79FC"/>
    <w:rsid w:val="00DD0DFB"/>
    <w:rsid w:val="00DD1D30"/>
    <w:rsid w:val="00DD4140"/>
    <w:rsid w:val="00DD42AF"/>
    <w:rsid w:val="00DD7B9B"/>
    <w:rsid w:val="00DE6695"/>
    <w:rsid w:val="00DF0168"/>
    <w:rsid w:val="00DF0844"/>
    <w:rsid w:val="00DF7304"/>
    <w:rsid w:val="00E024F5"/>
    <w:rsid w:val="00E02F18"/>
    <w:rsid w:val="00E04B5B"/>
    <w:rsid w:val="00E06CDD"/>
    <w:rsid w:val="00E0734E"/>
    <w:rsid w:val="00E134BB"/>
    <w:rsid w:val="00E21DEB"/>
    <w:rsid w:val="00E23A3A"/>
    <w:rsid w:val="00E27106"/>
    <w:rsid w:val="00E30AAB"/>
    <w:rsid w:val="00E31FAE"/>
    <w:rsid w:val="00E32E90"/>
    <w:rsid w:val="00E34E7C"/>
    <w:rsid w:val="00E3643E"/>
    <w:rsid w:val="00E41028"/>
    <w:rsid w:val="00E431C7"/>
    <w:rsid w:val="00E4410D"/>
    <w:rsid w:val="00E44630"/>
    <w:rsid w:val="00E45367"/>
    <w:rsid w:val="00E46F3D"/>
    <w:rsid w:val="00E55441"/>
    <w:rsid w:val="00E61A6F"/>
    <w:rsid w:val="00E6223F"/>
    <w:rsid w:val="00E6477F"/>
    <w:rsid w:val="00E65307"/>
    <w:rsid w:val="00E659E0"/>
    <w:rsid w:val="00E65F4E"/>
    <w:rsid w:val="00E73EDA"/>
    <w:rsid w:val="00E74AAE"/>
    <w:rsid w:val="00E74C34"/>
    <w:rsid w:val="00E75749"/>
    <w:rsid w:val="00E81BB7"/>
    <w:rsid w:val="00E902A5"/>
    <w:rsid w:val="00E93F2E"/>
    <w:rsid w:val="00E97D7E"/>
    <w:rsid w:val="00EA17AD"/>
    <w:rsid w:val="00EA39E3"/>
    <w:rsid w:val="00EA3EE6"/>
    <w:rsid w:val="00EA5773"/>
    <w:rsid w:val="00EA5D84"/>
    <w:rsid w:val="00EB32AA"/>
    <w:rsid w:val="00EB6292"/>
    <w:rsid w:val="00EC2279"/>
    <w:rsid w:val="00EC22FA"/>
    <w:rsid w:val="00EC648D"/>
    <w:rsid w:val="00EC6FB0"/>
    <w:rsid w:val="00EE4061"/>
    <w:rsid w:val="00EE4C2A"/>
    <w:rsid w:val="00EF11A4"/>
    <w:rsid w:val="00EF11FB"/>
    <w:rsid w:val="00EF1F10"/>
    <w:rsid w:val="00EF379B"/>
    <w:rsid w:val="00F022EE"/>
    <w:rsid w:val="00F0411A"/>
    <w:rsid w:val="00F043B6"/>
    <w:rsid w:val="00F05244"/>
    <w:rsid w:val="00F067AD"/>
    <w:rsid w:val="00F12A6E"/>
    <w:rsid w:val="00F14217"/>
    <w:rsid w:val="00F20FBB"/>
    <w:rsid w:val="00F225B3"/>
    <w:rsid w:val="00F2413C"/>
    <w:rsid w:val="00F26F5A"/>
    <w:rsid w:val="00F3674E"/>
    <w:rsid w:val="00F37621"/>
    <w:rsid w:val="00F43309"/>
    <w:rsid w:val="00F44AB6"/>
    <w:rsid w:val="00F44F41"/>
    <w:rsid w:val="00F5331F"/>
    <w:rsid w:val="00F6056B"/>
    <w:rsid w:val="00F6164D"/>
    <w:rsid w:val="00F71C72"/>
    <w:rsid w:val="00F74E38"/>
    <w:rsid w:val="00F75F00"/>
    <w:rsid w:val="00F77799"/>
    <w:rsid w:val="00F81A10"/>
    <w:rsid w:val="00F8352A"/>
    <w:rsid w:val="00F85803"/>
    <w:rsid w:val="00F85B03"/>
    <w:rsid w:val="00F864BE"/>
    <w:rsid w:val="00F91215"/>
    <w:rsid w:val="00F924B4"/>
    <w:rsid w:val="00F9665E"/>
    <w:rsid w:val="00FA35AD"/>
    <w:rsid w:val="00FA6C81"/>
    <w:rsid w:val="00FB1BBB"/>
    <w:rsid w:val="00FB295C"/>
    <w:rsid w:val="00FC0DC8"/>
    <w:rsid w:val="00FC28A1"/>
    <w:rsid w:val="00FC6A01"/>
    <w:rsid w:val="00FD175D"/>
    <w:rsid w:val="00FD7827"/>
    <w:rsid w:val="00FE0E90"/>
    <w:rsid w:val="00FE33B4"/>
    <w:rsid w:val="00FE49E3"/>
    <w:rsid w:val="00FE5DDD"/>
    <w:rsid w:val="00FE7896"/>
    <w:rsid w:val="00FE7DA0"/>
    <w:rsid w:val="00FF0120"/>
    <w:rsid w:val="00FF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EA4BD"/>
  <w15:docId w15:val="{19A24ADC-C335-4C76-B28F-CF98C619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CDF"/>
    <w:pPr>
      <w:spacing w:after="240"/>
    </w:pPr>
    <w:rPr>
      <w:rFonts w:ascii="Mute" w:hAnsi="Mute"/>
      <w:color w:val="003865"/>
      <w:sz w:val="22"/>
    </w:rPr>
  </w:style>
  <w:style w:type="paragraph" w:styleId="Heading1">
    <w:name w:val="heading 1"/>
    <w:basedOn w:val="Normal"/>
    <w:next w:val="Normal"/>
    <w:link w:val="Heading1Char"/>
    <w:uiPriority w:val="9"/>
    <w:qFormat/>
    <w:rsid w:val="002F2F4B"/>
    <w:pPr>
      <w:keepNext/>
      <w:numPr>
        <w:numId w:val="16"/>
      </w:numPr>
      <w:spacing w:after="180"/>
      <w:outlineLvl w:val="0"/>
    </w:pPr>
    <w:rPr>
      <w:b/>
      <w:sz w:val="28"/>
    </w:rPr>
  </w:style>
  <w:style w:type="paragraph" w:styleId="Heading2">
    <w:name w:val="heading 2"/>
    <w:basedOn w:val="Normal"/>
    <w:next w:val="Normal"/>
    <w:qFormat/>
    <w:rsid w:val="002F2F4B"/>
    <w:pPr>
      <w:keepNext/>
      <w:numPr>
        <w:ilvl w:val="1"/>
        <w:numId w:val="16"/>
      </w:numPr>
      <w:spacing w:after="180"/>
      <w:outlineLvl w:val="1"/>
    </w:pPr>
    <w:rPr>
      <w:b/>
      <w:color w:val="009DE0"/>
      <w:sz w:val="24"/>
    </w:rPr>
  </w:style>
  <w:style w:type="paragraph" w:styleId="Heading3">
    <w:name w:val="heading 3"/>
    <w:basedOn w:val="Normal"/>
    <w:next w:val="Normal"/>
    <w:qFormat/>
    <w:rsid w:val="002F2F4B"/>
    <w:pPr>
      <w:keepNext/>
      <w:numPr>
        <w:ilvl w:val="2"/>
        <w:numId w:val="16"/>
      </w:numPr>
      <w:spacing w:after="180"/>
      <w:outlineLvl w:val="2"/>
    </w:pPr>
    <w:rPr>
      <w:b/>
      <w:color w:val="868D95"/>
      <w:sz w:val="24"/>
    </w:rPr>
  </w:style>
  <w:style w:type="paragraph" w:styleId="Heading4">
    <w:name w:val="heading 4"/>
    <w:basedOn w:val="Normal"/>
    <w:next w:val="Normal"/>
    <w:qFormat/>
    <w:rsid w:val="002F2F4B"/>
    <w:pPr>
      <w:keepNext/>
      <w:numPr>
        <w:ilvl w:val="3"/>
        <w:numId w:val="16"/>
      </w:numPr>
      <w:spacing w:after="180"/>
      <w:outlineLvl w:val="3"/>
    </w:pPr>
    <w:rPr>
      <w:bCs/>
      <w:color w:val="868D9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rPr>
      <w:color w:val="868D95"/>
      <w:sz w:val="12"/>
    </w:rPr>
  </w:style>
  <w:style w:type="paragraph" w:customStyle="1" w:styleId="Base">
    <w:name w:val="Base"/>
    <w:rPr>
      <w:rFonts w:ascii="Mute" w:hAnsi="Mute"/>
      <w:color w:val="003865"/>
      <w:sz w:val="18"/>
    </w:rPr>
  </w:style>
  <w:style w:type="paragraph" w:customStyle="1" w:styleId="TableLogoText">
    <w:name w:val="Table Logo Text"/>
    <w:basedOn w:val="Base"/>
    <w:rsid w:val="000A7310"/>
    <w:pPr>
      <w:spacing w:line="260" w:lineRule="atLeast"/>
    </w:pPr>
    <w:rPr>
      <w:sz w:val="22"/>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rsid w:val="00D55982"/>
    <w:rPr>
      <w:noProof/>
      <w:sz w:val="2"/>
    </w:rPr>
  </w:style>
  <w:style w:type="paragraph" w:customStyle="1" w:styleId="Filestamp">
    <w:name w:val="Filestamp"/>
    <w:basedOn w:val="Base"/>
    <w:rsid w:val="00121041"/>
    <w:rPr>
      <w:noProof/>
      <w:color w:val="868D95"/>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eInfo">
    <w:name w:val="Addressee Info"/>
    <w:basedOn w:val="Base"/>
    <w:rsid w:val="00A725C3"/>
    <w:rPr>
      <w:noProof/>
      <w:sz w:val="22"/>
    </w:rPr>
  </w:style>
  <w:style w:type="paragraph" w:customStyle="1" w:styleId="DocumentName">
    <w:name w:val="Document Name"/>
    <w:basedOn w:val="Base"/>
    <w:next w:val="Normal"/>
    <w:rsid w:val="00121041"/>
    <w:pPr>
      <w:spacing w:after="180" w:line="624" w:lineRule="exact"/>
    </w:pPr>
    <w:rPr>
      <w:rFonts w:ascii="Grifo S" w:hAnsi="Grifo S"/>
      <w:b/>
      <w:sz w:val="68"/>
    </w:rPr>
  </w:style>
  <w:style w:type="paragraph" w:styleId="BalloonText">
    <w:name w:val="Balloon Text"/>
    <w:basedOn w:val="Normal"/>
    <w:link w:val="BalloonTextChar"/>
    <w:semiHidden/>
    <w:rsid w:val="00CE06AD"/>
    <w:rPr>
      <w:rFonts w:ascii="Tahoma" w:hAnsi="Tahoma" w:cs="Tahoma"/>
      <w:sz w:val="16"/>
      <w:szCs w:val="16"/>
    </w:rPr>
  </w:style>
  <w:style w:type="character" w:customStyle="1" w:styleId="BalloonTextChar">
    <w:name w:val="Balloon Text Char"/>
    <w:basedOn w:val="DefaultParagraphFont"/>
    <w:link w:val="BalloonText"/>
    <w:semiHidden/>
    <w:rsid w:val="00C734C4"/>
    <w:rPr>
      <w:rFonts w:ascii="Tahoma" w:hAnsi="Tahoma" w:cs="Tahoma"/>
      <w:sz w:val="16"/>
      <w:szCs w:val="16"/>
      <w:lang w:val="en-GB"/>
    </w:rPr>
  </w:style>
  <w:style w:type="paragraph" w:customStyle="1" w:styleId="Page2Heading">
    <w:name w:val="Page 2 Heading"/>
    <w:basedOn w:val="Base"/>
    <w:rsid w:val="00140FBA"/>
    <w:pPr>
      <w:widowControl w:val="0"/>
    </w:pPr>
    <w:rPr>
      <w:color w:val="868D95"/>
    </w:rPr>
  </w:style>
  <w:style w:type="paragraph" w:customStyle="1" w:styleId="Tagline">
    <w:name w:val="Tagline"/>
    <w:basedOn w:val="Base"/>
    <w:next w:val="Normal"/>
    <w:rsid w:val="00010E00"/>
    <w:pPr>
      <w:spacing w:line="385" w:lineRule="exact"/>
    </w:pPr>
    <w:rPr>
      <w:color w:val="868D95"/>
      <w:sz w:val="28"/>
    </w:rPr>
  </w:style>
  <w:style w:type="paragraph" w:customStyle="1" w:styleId="FaxTagline">
    <w:name w:val="Fax Tagline"/>
    <w:basedOn w:val="Base"/>
    <w:next w:val="Normal"/>
    <w:link w:val="FaxTaglineChar"/>
    <w:rsid w:val="002F2F4B"/>
    <w:pPr>
      <w:spacing w:line="385" w:lineRule="exact"/>
    </w:pPr>
    <w:rPr>
      <w:color w:val="000000"/>
      <w:sz w:val="28"/>
    </w:rPr>
  </w:style>
  <w:style w:type="character" w:customStyle="1" w:styleId="FaxTaglineChar">
    <w:name w:val="Fax Tagline Char"/>
    <w:basedOn w:val="DefaultParagraphFont"/>
    <w:link w:val="FaxTagline"/>
    <w:rsid w:val="002F2F4B"/>
    <w:rPr>
      <w:rFonts w:ascii="Mute" w:hAnsi="Mute"/>
      <w:color w:val="000000"/>
      <w:sz w:val="28"/>
    </w:rPr>
  </w:style>
  <w:style w:type="paragraph" w:customStyle="1" w:styleId="BaseBold">
    <w:name w:val="Base Bold"/>
    <w:next w:val="Base"/>
    <w:link w:val="BaseBoldChar"/>
    <w:rsid w:val="002F2F4B"/>
    <w:rPr>
      <w:rFonts w:ascii="Mute" w:hAnsi="Mute"/>
      <w:b/>
      <w:color w:val="003865"/>
      <w:sz w:val="22"/>
    </w:rPr>
  </w:style>
  <w:style w:type="character" w:customStyle="1" w:styleId="BaseBoldChar">
    <w:name w:val="Base Bold Char"/>
    <w:basedOn w:val="DefaultParagraphFont"/>
    <w:link w:val="BaseBold"/>
    <w:rsid w:val="002F2F4B"/>
    <w:rPr>
      <w:rFonts w:ascii="Mute" w:hAnsi="Mute"/>
      <w:b/>
      <w:color w:val="003865"/>
      <w:sz w:val="22"/>
    </w:rPr>
  </w:style>
  <w:style w:type="paragraph" w:styleId="ListBullet">
    <w:name w:val="List Bullet"/>
    <w:basedOn w:val="Normal"/>
    <w:unhideWhenUsed/>
    <w:qFormat/>
    <w:rsid w:val="002F2F4B"/>
    <w:pPr>
      <w:numPr>
        <w:ilvl w:val="4"/>
        <w:numId w:val="15"/>
      </w:numPr>
      <w:outlineLvl w:val="4"/>
    </w:pPr>
  </w:style>
  <w:style w:type="paragraph" w:styleId="ListBullet2">
    <w:name w:val="List Bullet 2"/>
    <w:basedOn w:val="Normal"/>
    <w:unhideWhenUsed/>
    <w:qFormat/>
    <w:rsid w:val="002F2F4B"/>
    <w:pPr>
      <w:numPr>
        <w:ilvl w:val="5"/>
        <w:numId w:val="15"/>
      </w:numPr>
      <w:outlineLvl w:val="5"/>
    </w:pPr>
  </w:style>
  <w:style w:type="paragraph" w:styleId="ListBullet3">
    <w:name w:val="List Bullet 3"/>
    <w:basedOn w:val="Normal"/>
    <w:unhideWhenUsed/>
    <w:qFormat/>
    <w:rsid w:val="002F2F4B"/>
    <w:pPr>
      <w:numPr>
        <w:ilvl w:val="6"/>
        <w:numId w:val="15"/>
      </w:numPr>
      <w:outlineLvl w:val="6"/>
    </w:pPr>
  </w:style>
  <w:style w:type="paragraph" w:styleId="ListBullet4">
    <w:name w:val="List Bullet 4"/>
    <w:basedOn w:val="Normal"/>
    <w:unhideWhenUsed/>
    <w:qFormat/>
    <w:rsid w:val="002F2F4B"/>
    <w:pPr>
      <w:numPr>
        <w:ilvl w:val="7"/>
        <w:numId w:val="15"/>
      </w:numPr>
      <w:outlineLvl w:val="7"/>
    </w:pPr>
  </w:style>
  <w:style w:type="paragraph" w:customStyle="1" w:styleId="NormalIndent1">
    <w:name w:val="Normal Indent 1"/>
    <w:basedOn w:val="Normal"/>
    <w:link w:val="NormalIndent1Char"/>
    <w:qFormat/>
    <w:rsid w:val="002F2F4B"/>
    <w:pPr>
      <w:ind w:left="360"/>
    </w:pPr>
  </w:style>
  <w:style w:type="character" w:customStyle="1" w:styleId="NormalIndent1Char">
    <w:name w:val="Normal Indent 1 Char"/>
    <w:basedOn w:val="DefaultParagraphFont"/>
    <w:link w:val="NormalIndent1"/>
    <w:rsid w:val="002F2F4B"/>
    <w:rPr>
      <w:rFonts w:ascii="Mute" w:hAnsi="Mute"/>
      <w:color w:val="003865"/>
      <w:sz w:val="22"/>
    </w:rPr>
  </w:style>
  <w:style w:type="paragraph" w:customStyle="1" w:styleId="NormalIndent2">
    <w:name w:val="Normal Indent 2"/>
    <w:basedOn w:val="Normal"/>
    <w:link w:val="NormalIndent2Char"/>
    <w:qFormat/>
    <w:rsid w:val="002F2F4B"/>
    <w:pPr>
      <w:ind w:left="720"/>
    </w:pPr>
  </w:style>
  <w:style w:type="character" w:customStyle="1" w:styleId="NormalIndent2Char">
    <w:name w:val="Normal Indent 2 Char"/>
    <w:basedOn w:val="DefaultParagraphFont"/>
    <w:link w:val="NormalIndent2"/>
    <w:rsid w:val="002F2F4B"/>
    <w:rPr>
      <w:rFonts w:ascii="Mute" w:hAnsi="Mute"/>
      <w:color w:val="003865"/>
      <w:sz w:val="22"/>
    </w:rPr>
  </w:style>
  <w:style w:type="paragraph" w:customStyle="1" w:styleId="NormalIndent3">
    <w:name w:val="Normal Indent 3"/>
    <w:basedOn w:val="Normal"/>
    <w:link w:val="NormalIndent3Char"/>
    <w:qFormat/>
    <w:rsid w:val="002F2F4B"/>
    <w:pPr>
      <w:ind w:left="1080"/>
    </w:pPr>
  </w:style>
  <w:style w:type="character" w:customStyle="1" w:styleId="NormalIndent3Char">
    <w:name w:val="Normal Indent 3 Char"/>
    <w:basedOn w:val="DefaultParagraphFont"/>
    <w:link w:val="NormalIndent3"/>
    <w:rsid w:val="002F2F4B"/>
    <w:rPr>
      <w:rFonts w:ascii="Mute" w:hAnsi="Mute"/>
      <w:color w:val="003865"/>
      <w:sz w:val="22"/>
    </w:rPr>
  </w:style>
  <w:style w:type="paragraph" w:customStyle="1" w:styleId="NormalIndent4">
    <w:name w:val="Normal Indent 4"/>
    <w:basedOn w:val="Normal"/>
    <w:link w:val="NormalIndent4Char"/>
    <w:qFormat/>
    <w:rsid w:val="002F2F4B"/>
    <w:pPr>
      <w:ind w:left="1440"/>
    </w:pPr>
  </w:style>
  <w:style w:type="character" w:customStyle="1" w:styleId="NormalIndent4Char">
    <w:name w:val="Normal Indent 4 Char"/>
    <w:basedOn w:val="DefaultParagraphFont"/>
    <w:link w:val="NormalIndent4"/>
    <w:rsid w:val="002F2F4B"/>
    <w:rPr>
      <w:rFonts w:ascii="Mute" w:hAnsi="Mute"/>
      <w:color w:val="003865"/>
      <w:sz w:val="22"/>
    </w:rPr>
  </w:style>
  <w:style w:type="paragraph" w:styleId="ListNumber">
    <w:name w:val="List Number"/>
    <w:basedOn w:val="Normal"/>
    <w:qFormat/>
    <w:rsid w:val="002F2F4B"/>
    <w:pPr>
      <w:numPr>
        <w:ilvl w:val="5"/>
        <w:numId w:val="17"/>
      </w:numPr>
      <w:outlineLvl w:val="5"/>
    </w:pPr>
  </w:style>
  <w:style w:type="paragraph" w:styleId="ListNumber2">
    <w:name w:val="List Number 2"/>
    <w:basedOn w:val="Normal"/>
    <w:semiHidden/>
    <w:unhideWhenUsed/>
    <w:qFormat/>
    <w:rsid w:val="002F2F4B"/>
    <w:pPr>
      <w:numPr>
        <w:ilvl w:val="6"/>
        <w:numId w:val="17"/>
      </w:numPr>
      <w:outlineLvl w:val="6"/>
    </w:pPr>
  </w:style>
  <w:style w:type="paragraph" w:styleId="ListNumber3">
    <w:name w:val="List Number 3"/>
    <w:basedOn w:val="Normal"/>
    <w:semiHidden/>
    <w:unhideWhenUsed/>
    <w:qFormat/>
    <w:rsid w:val="002F2F4B"/>
    <w:pPr>
      <w:numPr>
        <w:ilvl w:val="7"/>
        <w:numId w:val="17"/>
      </w:numPr>
      <w:outlineLvl w:val="7"/>
    </w:pPr>
  </w:style>
  <w:style w:type="paragraph" w:styleId="ListNumber4">
    <w:name w:val="List Number 4"/>
    <w:basedOn w:val="Normal"/>
    <w:semiHidden/>
    <w:unhideWhenUsed/>
    <w:qFormat/>
    <w:rsid w:val="002F2F4B"/>
    <w:pPr>
      <w:numPr>
        <w:ilvl w:val="8"/>
        <w:numId w:val="17"/>
      </w:numPr>
      <w:outlineLvl w:val="8"/>
    </w:pPr>
  </w:style>
  <w:style w:type="paragraph" w:customStyle="1" w:styleId="LogoHide2">
    <w:name w:val="Logo Hide 2"/>
    <w:basedOn w:val="Base"/>
    <w:next w:val="Base"/>
    <w:link w:val="LogoHide2Char"/>
    <w:rsid w:val="002F2F4B"/>
    <w:rPr>
      <w:noProof/>
      <w:sz w:val="22"/>
    </w:rPr>
  </w:style>
  <w:style w:type="character" w:customStyle="1" w:styleId="LogoHide2Char">
    <w:name w:val="Logo Hide 2 Char"/>
    <w:basedOn w:val="DefaultParagraphFont"/>
    <w:link w:val="LogoHide2"/>
    <w:rsid w:val="002F2F4B"/>
    <w:rPr>
      <w:rFonts w:ascii="Mute" w:hAnsi="Mute"/>
      <w:noProof/>
      <w:color w:val="003865"/>
      <w:sz w:val="22"/>
    </w:rPr>
  </w:style>
  <w:style w:type="paragraph" w:customStyle="1" w:styleId="Questions">
    <w:name w:val="Questions"/>
    <w:basedOn w:val="Normal"/>
    <w:next w:val="Normal"/>
    <w:link w:val="QuestionsChar"/>
    <w:qFormat/>
    <w:rsid w:val="002F2F4B"/>
    <w:pPr>
      <w:keepNext/>
      <w:spacing w:after="0"/>
    </w:pPr>
    <w:rPr>
      <w:rFonts w:ascii="Grifo S" w:hAnsi="Grifo S"/>
      <w:b/>
      <w:sz w:val="28"/>
    </w:rPr>
  </w:style>
  <w:style w:type="character" w:customStyle="1" w:styleId="QuestionsChar">
    <w:name w:val="Questions Char"/>
    <w:basedOn w:val="DefaultParagraphFont"/>
    <w:link w:val="Questions"/>
    <w:rsid w:val="002F2F4B"/>
    <w:rPr>
      <w:rFonts w:ascii="Grifo S" w:hAnsi="Grifo S"/>
      <w:b/>
      <w:color w:val="003865"/>
      <w:sz w:val="28"/>
    </w:rPr>
  </w:style>
  <w:style w:type="paragraph" w:styleId="Quote">
    <w:name w:val="Quote"/>
    <w:basedOn w:val="Normal"/>
    <w:next w:val="Normal"/>
    <w:link w:val="QuoteChar"/>
    <w:qFormat/>
    <w:rsid w:val="002F2F4B"/>
    <w:pPr>
      <w:spacing w:before="280" w:after="280"/>
      <w:ind w:left="864" w:right="864"/>
      <w:jc w:val="center"/>
    </w:pPr>
    <w:rPr>
      <w:rFonts w:ascii="Mute Italic" w:hAnsi="Mute Italic"/>
      <w:i/>
      <w:iCs/>
      <w:sz w:val="28"/>
    </w:rPr>
  </w:style>
  <w:style w:type="character" w:customStyle="1" w:styleId="QuoteChar">
    <w:name w:val="Quote Char"/>
    <w:basedOn w:val="DefaultParagraphFont"/>
    <w:link w:val="Quote"/>
    <w:uiPriority w:val="29"/>
    <w:rsid w:val="002F2F4B"/>
    <w:rPr>
      <w:rFonts w:ascii="Mute Italic" w:hAnsi="Mute Italic"/>
      <w:i/>
      <w:iCs/>
      <w:color w:val="003865"/>
      <w:sz w:val="28"/>
    </w:rPr>
  </w:style>
  <w:style w:type="paragraph" w:customStyle="1" w:styleId="TableBullet1">
    <w:name w:val="Table Bullet 1"/>
    <w:basedOn w:val="Normal"/>
    <w:link w:val="TableBullet1Char"/>
    <w:qFormat/>
    <w:rsid w:val="002F2F4B"/>
    <w:pPr>
      <w:numPr>
        <w:ilvl w:val="4"/>
        <w:numId w:val="18"/>
      </w:numPr>
      <w:spacing w:before="40" w:after="40" w:line="260" w:lineRule="atLeast"/>
      <w:outlineLvl w:val="4"/>
    </w:pPr>
  </w:style>
  <w:style w:type="character" w:customStyle="1" w:styleId="TableBullet1Char">
    <w:name w:val="Table Bullet 1 Char"/>
    <w:basedOn w:val="DefaultParagraphFont"/>
    <w:link w:val="TableBullet1"/>
    <w:rsid w:val="002F2F4B"/>
    <w:rPr>
      <w:rFonts w:ascii="Mute" w:hAnsi="Mute"/>
      <w:color w:val="003865"/>
      <w:sz w:val="22"/>
    </w:rPr>
  </w:style>
  <w:style w:type="paragraph" w:customStyle="1" w:styleId="TableBullet2">
    <w:name w:val="Table Bullet 2"/>
    <w:basedOn w:val="Normal"/>
    <w:link w:val="TableBullet2Char"/>
    <w:qFormat/>
    <w:rsid w:val="002F2F4B"/>
    <w:pPr>
      <w:numPr>
        <w:ilvl w:val="5"/>
        <w:numId w:val="18"/>
      </w:numPr>
      <w:spacing w:before="40" w:after="40" w:line="260" w:lineRule="atLeast"/>
      <w:outlineLvl w:val="5"/>
    </w:pPr>
  </w:style>
  <w:style w:type="character" w:customStyle="1" w:styleId="TableBullet2Char">
    <w:name w:val="Table Bullet 2 Char"/>
    <w:basedOn w:val="DefaultParagraphFont"/>
    <w:link w:val="TableBullet2"/>
    <w:rsid w:val="002F2F4B"/>
    <w:rPr>
      <w:rFonts w:ascii="Mute" w:hAnsi="Mute"/>
      <w:color w:val="003865"/>
      <w:sz w:val="22"/>
    </w:rPr>
  </w:style>
  <w:style w:type="paragraph" w:customStyle="1" w:styleId="TableBullet3">
    <w:name w:val="Table Bullet 3"/>
    <w:basedOn w:val="Normal"/>
    <w:link w:val="TableBullet3Char"/>
    <w:qFormat/>
    <w:rsid w:val="002F2F4B"/>
    <w:pPr>
      <w:numPr>
        <w:ilvl w:val="6"/>
        <w:numId w:val="18"/>
      </w:numPr>
      <w:spacing w:before="40" w:after="40" w:line="260" w:lineRule="atLeast"/>
      <w:outlineLvl w:val="6"/>
    </w:pPr>
  </w:style>
  <w:style w:type="character" w:customStyle="1" w:styleId="TableBullet3Char">
    <w:name w:val="Table Bullet 3 Char"/>
    <w:basedOn w:val="DefaultParagraphFont"/>
    <w:link w:val="TableBullet3"/>
    <w:rsid w:val="002F2F4B"/>
    <w:rPr>
      <w:rFonts w:ascii="Mute" w:hAnsi="Mute"/>
      <w:color w:val="003865"/>
      <w:sz w:val="22"/>
    </w:rPr>
  </w:style>
  <w:style w:type="paragraph" w:customStyle="1" w:styleId="TableBullet4">
    <w:name w:val="Table Bullet 4"/>
    <w:basedOn w:val="Normal"/>
    <w:link w:val="TableBullet4Char"/>
    <w:qFormat/>
    <w:rsid w:val="002F2F4B"/>
    <w:pPr>
      <w:numPr>
        <w:ilvl w:val="7"/>
        <w:numId w:val="18"/>
      </w:numPr>
      <w:spacing w:before="40" w:after="40" w:line="260" w:lineRule="atLeast"/>
      <w:outlineLvl w:val="7"/>
    </w:pPr>
  </w:style>
  <w:style w:type="character" w:customStyle="1" w:styleId="TableBullet4Char">
    <w:name w:val="Table Bullet 4 Char"/>
    <w:basedOn w:val="DefaultParagraphFont"/>
    <w:link w:val="TableBullet4"/>
    <w:rsid w:val="002F2F4B"/>
    <w:rPr>
      <w:rFonts w:ascii="Mute" w:hAnsi="Mute"/>
      <w:color w:val="003865"/>
      <w:sz w:val="22"/>
    </w:rPr>
  </w:style>
  <w:style w:type="paragraph" w:customStyle="1" w:styleId="TableHeadingText">
    <w:name w:val="Table Heading Text"/>
    <w:basedOn w:val="Normal"/>
    <w:link w:val="TableHeadingTextChar"/>
    <w:qFormat/>
    <w:rsid w:val="002F2F4B"/>
    <w:pPr>
      <w:keepNext/>
      <w:spacing w:before="40" w:after="40" w:line="260" w:lineRule="atLeast"/>
    </w:pPr>
    <w:rPr>
      <w:b/>
      <w:color w:val="FFFFFF"/>
    </w:rPr>
  </w:style>
  <w:style w:type="character" w:customStyle="1" w:styleId="TableHeadingTextChar">
    <w:name w:val="Table Heading Text Char"/>
    <w:basedOn w:val="DefaultParagraphFont"/>
    <w:link w:val="TableHeadingText"/>
    <w:rsid w:val="002F2F4B"/>
    <w:rPr>
      <w:rFonts w:ascii="Mute" w:hAnsi="Mute"/>
      <w:b/>
      <w:color w:val="FFFFFF"/>
      <w:sz w:val="22"/>
    </w:rPr>
  </w:style>
  <w:style w:type="paragraph" w:customStyle="1" w:styleId="TableText">
    <w:name w:val="Table Text"/>
    <w:basedOn w:val="Normal"/>
    <w:link w:val="TableTextChar"/>
    <w:qFormat/>
    <w:rsid w:val="002F2F4B"/>
    <w:pPr>
      <w:spacing w:before="40" w:after="40" w:line="260" w:lineRule="atLeast"/>
    </w:pPr>
  </w:style>
  <w:style w:type="character" w:customStyle="1" w:styleId="TableTextChar">
    <w:name w:val="Table Text Char"/>
    <w:basedOn w:val="DefaultParagraphFont"/>
    <w:link w:val="TableText"/>
    <w:rsid w:val="002F2F4B"/>
    <w:rPr>
      <w:rFonts w:ascii="Mute" w:hAnsi="Mute"/>
      <w:color w:val="003865"/>
      <w:sz w:val="22"/>
    </w:rPr>
  </w:style>
  <w:style w:type="paragraph" w:customStyle="1" w:styleId="HeadingNumber1">
    <w:name w:val="Heading Number 1"/>
    <w:basedOn w:val="Normal"/>
    <w:next w:val="NormalIndent2"/>
    <w:link w:val="HeadingNumber1Char"/>
    <w:qFormat/>
    <w:rsid w:val="002F2F4B"/>
    <w:pPr>
      <w:keepNext/>
      <w:numPr>
        <w:ilvl w:val="4"/>
        <w:numId w:val="19"/>
      </w:numPr>
      <w:spacing w:after="180"/>
      <w:outlineLvl w:val="4"/>
    </w:pPr>
    <w:rPr>
      <w:b/>
      <w:sz w:val="28"/>
    </w:rPr>
  </w:style>
  <w:style w:type="character" w:customStyle="1" w:styleId="HeadingNumber1Char">
    <w:name w:val="Heading Number 1 Char"/>
    <w:basedOn w:val="DefaultParagraphFont"/>
    <w:link w:val="HeadingNumber1"/>
    <w:rsid w:val="002F2F4B"/>
    <w:rPr>
      <w:rFonts w:ascii="Mute" w:hAnsi="Mute"/>
      <w:b/>
      <w:color w:val="003865"/>
      <w:sz w:val="28"/>
    </w:rPr>
  </w:style>
  <w:style w:type="paragraph" w:customStyle="1" w:styleId="HeadingNumber2">
    <w:name w:val="Heading Number 2"/>
    <w:basedOn w:val="Normal"/>
    <w:next w:val="NormalIndent2"/>
    <w:link w:val="HeadingNumber2Char"/>
    <w:qFormat/>
    <w:rsid w:val="002F2F4B"/>
    <w:pPr>
      <w:keepNext/>
      <w:numPr>
        <w:ilvl w:val="5"/>
        <w:numId w:val="19"/>
      </w:numPr>
      <w:spacing w:after="180"/>
      <w:outlineLvl w:val="5"/>
    </w:pPr>
    <w:rPr>
      <w:color w:val="009DE0"/>
      <w:sz w:val="24"/>
    </w:rPr>
  </w:style>
  <w:style w:type="character" w:customStyle="1" w:styleId="HeadingNumber2Char">
    <w:name w:val="Heading Number 2 Char"/>
    <w:basedOn w:val="DefaultParagraphFont"/>
    <w:link w:val="HeadingNumber2"/>
    <w:rsid w:val="002F2F4B"/>
    <w:rPr>
      <w:rFonts w:ascii="Mute" w:hAnsi="Mute"/>
      <w:color w:val="009DE0"/>
      <w:sz w:val="24"/>
    </w:rPr>
  </w:style>
  <w:style w:type="paragraph" w:customStyle="1" w:styleId="HeadingNumber3">
    <w:name w:val="Heading Number 3"/>
    <w:basedOn w:val="Normal"/>
    <w:next w:val="NormalIndent2"/>
    <w:link w:val="HeadingNumber3Char"/>
    <w:qFormat/>
    <w:rsid w:val="002F2F4B"/>
    <w:pPr>
      <w:keepNext/>
      <w:numPr>
        <w:ilvl w:val="6"/>
        <w:numId w:val="19"/>
      </w:numPr>
      <w:spacing w:after="180"/>
      <w:outlineLvl w:val="6"/>
    </w:pPr>
    <w:rPr>
      <w:b/>
      <w:color w:val="868D95"/>
      <w:sz w:val="24"/>
    </w:rPr>
  </w:style>
  <w:style w:type="character" w:customStyle="1" w:styleId="HeadingNumber3Char">
    <w:name w:val="Heading Number 3 Char"/>
    <w:basedOn w:val="DefaultParagraphFont"/>
    <w:link w:val="HeadingNumber3"/>
    <w:rsid w:val="002F2F4B"/>
    <w:rPr>
      <w:rFonts w:ascii="Mute" w:hAnsi="Mute"/>
      <w:b/>
      <w:color w:val="868D95"/>
      <w:sz w:val="24"/>
    </w:rPr>
  </w:style>
  <w:style w:type="paragraph" w:customStyle="1" w:styleId="HeadingNumber4">
    <w:name w:val="Heading Number 4"/>
    <w:basedOn w:val="Normal"/>
    <w:next w:val="NormalIndent2"/>
    <w:link w:val="HeadingNumber4Char"/>
    <w:qFormat/>
    <w:rsid w:val="002F2F4B"/>
    <w:pPr>
      <w:keepNext/>
      <w:numPr>
        <w:ilvl w:val="7"/>
        <w:numId w:val="19"/>
      </w:numPr>
      <w:spacing w:after="180"/>
      <w:outlineLvl w:val="7"/>
    </w:pPr>
    <w:rPr>
      <w:color w:val="868D95"/>
    </w:rPr>
  </w:style>
  <w:style w:type="character" w:customStyle="1" w:styleId="HeadingNumber4Char">
    <w:name w:val="Heading Number 4 Char"/>
    <w:basedOn w:val="DefaultParagraphFont"/>
    <w:link w:val="HeadingNumber4"/>
    <w:rsid w:val="002F2F4B"/>
    <w:rPr>
      <w:rFonts w:ascii="Mute" w:hAnsi="Mute"/>
      <w:color w:val="868D95"/>
      <w:sz w:val="22"/>
    </w:rPr>
  </w:style>
  <w:style w:type="paragraph" w:styleId="Bibliography">
    <w:name w:val="Bibliography"/>
    <w:basedOn w:val="Normal"/>
    <w:next w:val="Normal"/>
    <w:uiPriority w:val="37"/>
    <w:semiHidden/>
    <w:rsid w:val="002F2F4B"/>
  </w:style>
  <w:style w:type="character" w:styleId="BookTitle">
    <w:name w:val="Book Title"/>
    <w:basedOn w:val="DefaultParagraphFont"/>
    <w:uiPriority w:val="33"/>
    <w:semiHidden/>
    <w:qFormat/>
    <w:rsid w:val="002F2F4B"/>
    <w:rPr>
      <w:b/>
      <w:bCs/>
      <w:i/>
      <w:iCs/>
      <w:spacing w:val="5"/>
    </w:rPr>
  </w:style>
  <w:style w:type="paragraph" w:styleId="Caption">
    <w:name w:val="caption"/>
    <w:basedOn w:val="Normal"/>
    <w:next w:val="Normal"/>
    <w:semiHidden/>
    <w:qFormat/>
    <w:rsid w:val="002F2F4B"/>
    <w:pPr>
      <w:spacing w:after="200"/>
    </w:pPr>
    <w:rPr>
      <w:i/>
      <w:iCs/>
      <w:color w:val="868D95" w:themeColor="text2"/>
      <w:sz w:val="18"/>
      <w:szCs w:val="18"/>
    </w:rPr>
  </w:style>
  <w:style w:type="paragraph" w:styleId="DocumentMap">
    <w:name w:val="Document Map"/>
    <w:basedOn w:val="Normal"/>
    <w:link w:val="DocumentMapChar"/>
    <w:semiHidden/>
    <w:rsid w:val="002F2F4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2F2F4B"/>
    <w:rPr>
      <w:rFonts w:ascii="Segoe UI" w:hAnsi="Segoe UI" w:cs="Segoe UI"/>
      <w:color w:val="003865"/>
      <w:sz w:val="16"/>
      <w:szCs w:val="16"/>
    </w:rPr>
  </w:style>
  <w:style w:type="paragraph" w:styleId="ListParagraph">
    <w:name w:val="List Paragraph"/>
    <w:aliases w:val="RTC - Bulleted List - multiple levels"/>
    <w:basedOn w:val="Normal"/>
    <w:link w:val="ListParagraphChar"/>
    <w:uiPriority w:val="34"/>
    <w:qFormat/>
    <w:rsid w:val="002F2F4B"/>
    <w:pPr>
      <w:ind w:left="720"/>
      <w:contextualSpacing/>
    </w:pPr>
  </w:style>
  <w:style w:type="paragraph" w:styleId="MacroText">
    <w:name w:val="macro"/>
    <w:link w:val="MacroTextChar"/>
    <w:semiHidden/>
    <w:rsid w:val="002F2F4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3865"/>
    </w:rPr>
  </w:style>
  <w:style w:type="character" w:customStyle="1" w:styleId="MacroTextChar">
    <w:name w:val="Macro Text Char"/>
    <w:basedOn w:val="DefaultParagraphFont"/>
    <w:link w:val="MacroText"/>
    <w:semiHidden/>
    <w:rsid w:val="002F2F4B"/>
    <w:rPr>
      <w:rFonts w:ascii="Consolas" w:hAnsi="Consolas"/>
      <w:color w:val="003865"/>
    </w:rPr>
  </w:style>
  <w:style w:type="paragraph" w:styleId="NoSpacing">
    <w:name w:val="No Spacing"/>
    <w:uiPriority w:val="1"/>
    <w:semiHidden/>
    <w:qFormat/>
    <w:rsid w:val="002F2F4B"/>
    <w:rPr>
      <w:rFonts w:ascii="Mute" w:hAnsi="Mute"/>
      <w:color w:val="003865"/>
      <w:sz w:val="22"/>
    </w:rPr>
  </w:style>
  <w:style w:type="paragraph" w:styleId="NormalWeb">
    <w:name w:val="Normal (Web)"/>
    <w:basedOn w:val="Normal"/>
    <w:uiPriority w:val="99"/>
    <w:semiHidden/>
    <w:rsid w:val="002F2F4B"/>
    <w:rPr>
      <w:rFonts w:ascii="Times New Roman" w:hAnsi="Times New Roman"/>
      <w:sz w:val="24"/>
      <w:szCs w:val="24"/>
    </w:rPr>
  </w:style>
  <w:style w:type="character" w:styleId="PlaceholderText">
    <w:name w:val="Placeholder Text"/>
    <w:basedOn w:val="DefaultParagraphFont"/>
    <w:uiPriority w:val="99"/>
    <w:semiHidden/>
    <w:rsid w:val="002F2F4B"/>
    <w:rPr>
      <w:color w:val="808080"/>
    </w:rPr>
  </w:style>
  <w:style w:type="paragraph" w:styleId="TableofAuthorities">
    <w:name w:val="table of authorities"/>
    <w:basedOn w:val="Normal"/>
    <w:next w:val="Normal"/>
    <w:semiHidden/>
    <w:rsid w:val="002F2F4B"/>
    <w:pPr>
      <w:spacing w:after="0"/>
      <w:ind w:left="220" w:hanging="220"/>
    </w:pPr>
  </w:style>
  <w:style w:type="paragraph" w:styleId="TableofFigures">
    <w:name w:val="table of figures"/>
    <w:basedOn w:val="Normal"/>
    <w:next w:val="Normal"/>
    <w:semiHidden/>
    <w:rsid w:val="002F2F4B"/>
    <w:pPr>
      <w:spacing w:after="0"/>
    </w:pPr>
  </w:style>
  <w:style w:type="paragraph" w:styleId="TOAHeading">
    <w:name w:val="toa heading"/>
    <w:basedOn w:val="Normal"/>
    <w:next w:val="Normal"/>
    <w:semiHidden/>
    <w:rsid w:val="002F2F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2F2F4B"/>
    <w:pPr>
      <w:keepLines/>
      <w:numPr>
        <w:numId w:val="0"/>
      </w:numPr>
      <w:spacing w:before="240" w:after="0"/>
      <w:outlineLvl w:val="9"/>
    </w:pPr>
    <w:rPr>
      <w:rFonts w:asciiTheme="majorHAnsi" w:eastAsiaTheme="majorEastAsia" w:hAnsiTheme="majorHAnsi" w:cstheme="majorBidi"/>
      <w:b w:val="0"/>
      <w:color w:val="0075A7" w:themeColor="accent1" w:themeShade="BF"/>
      <w:sz w:val="32"/>
      <w:szCs w:val="32"/>
    </w:rPr>
  </w:style>
  <w:style w:type="character" w:styleId="CommentReference">
    <w:name w:val="annotation reference"/>
    <w:basedOn w:val="DefaultParagraphFont"/>
    <w:uiPriority w:val="99"/>
    <w:semiHidden/>
    <w:rsid w:val="002F2F4B"/>
    <w:rPr>
      <w:sz w:val="16"/>
      <w:szCs w:val="16"/>
    </w:rPr>
  </w:style>
  <w:style w:type="paragraph" w:styleId="CommentText">
    <w:name w:val="annotation text"/>
    <w:basedOn w:val="Normal"/>
    <w:link w:val="CommentTextChar"/>
    <w:uiPriority w:val="99"/>
    <w:semiHidden/>
    <w:rsid w:val="002F2F4B"/>
    <w:rPr>
      <w:sz w:val="20"/>
    </w:rPr>
  </w:style>
  <w:style w:type="character" w:customStyle="1" w:styleId="CommentTextChar">
    <w:name w:val="Comment Text Char"/>
    <w:basedOn w:val="DefaultParagraphFont"/>
    <w:link w:val="CommentText"/>
    <w:uiPriority w:val="99"/>
    <w:semiHidden/>
    <w:rsid w:val="002F2F4B"/>
    <w:rPr>
      <w:rFonts w:ascii="Mute" w:hAnsi="Mute"/>
      <w:color w:val="003865"/>
    </w:rPr>
  </w:style>
  <w:style w:type="paragraph" w:styleId="CommentSubject">
    <w:name w:val="annotation subject"/>
    <w:basedOn w:val="CommentText"/>
    <w:next w:val="CommentText"/>
    <w:link w:val="CommentSubjectChar"/>
    <w:semiHidden/>
    <w:rsid w:val="002F2F4B"/>
    <w:rPr>
      <w:b/>
      <w:bCs/>
    </w:rPr>
  </w:style>
  <w:style w:type="character" w:customStyle="1" w:styleId="CommentSubjectChar">
    <w:name w:val="Comment Subject Char"/>
    <w:basedOn w:val="CommentTextChar"/>
    <w:link w:val="CommentSubject"/>
    <w:semiHidden/>
    <w:rsid w:val="002F2F4B"/>
    <w:rPr>
      <w:rFonts w:ascii="Mute" w:hAnsi="Mute"/>
      <w:b/>
      <w:bCs/>
      <w:color w:val="003865"/>
    </w:rPr>
  </w:style>
  <w:style w:type="character" w:styleId="EndnoteReference">
    <w:name w:val="endnote reference"/>
    <w:basedOn w:val="DefaultParagraphFont"/>
    <w:semiHidden/>
    <w:rsid w:val="002F2F4B"/>
    <w:rPr>
      <w:vertAlign w:val="superscript"/>
    </w:rPr>
  </w:style>
  <w:style w:type="paragraph" w:styleId="EndnoteText">
    <w:name w:val="endnote text"/>
    <w:basedOn w:val="Normal"/>
    <w:link w:val="EndnoteTextChar"/>
    <w:semiHidden/>
    <w:rsid w:val="002F2F4B"/>
    <w:pPr>
      <w:spacing w:after="0"/>
    </w:pPr>
    <w:rPr>
      <w:sz w:val="20"/>
    </w:rPr>
  </w:style>
  <w:style w:type="character" w:customStyle="1" w:styleId="EndnoteTextChar">
    <w:name w:val="Endnote Text Char"/>
    <w:basedOn w:val="DefaultParagraphFont"/>
    <w:link w:val="EndnoteText"/>
    <w:semiHidden/>
    <w:rsid w:val="002F2F4B"/>
    <w:rPr>
      <w:rFonts w:ascii="Mute" w:hAnsi="Mute"/>
      <w:color w:val="003865"/>
    </w:rPr>
  </w:style>
  <w:style w:type="character" w:styleId="FootnoteReference">
    <w:name w:val="footnote reference"/>
    <w:basedOn w:val="DefaultParagraphFont"/>
    <w:semiHidden/>
    <w:rsid w:val="002F2F4B"/>
    <w:rPr>
      <w:vertAlign w:val="superscript"/>
    </w:rPr>
  </w:style>
  <w:style w:type="paragraph" w:styleId="FootnoteText">
    <w:name w:val="footnote text"/>
    <w:basedOn w:val="Normal"/>
    <w:link w:val="FootnoteTextChar"/>
    <w:semiHidden/>
    <w:rsid w:val="002F2F4B"/>
    <w:pPr>
      <w:spacing w:after="0"/>
    </w:pPr>
    <w:rPr>
      <w:sz w:val="20"/>
    </w:rPr>
  </w:style>
  <w:style w:type="character" w:customStyle="1" w:styleId="FootnoteTextChar">
    <w:name w:val="Footnote Text Char"/>
    <w:basedOn w:val="DefaultParagraphFont"/>
    <w:link w:val="FootnoteText"/>
    <w:semiHidden/>
    <w:rsid w:val="002F2F4B"/>
    <w:rPr>
      <w:rFonts w:ascii="Mute" w:hAnsi="Mute"/>
      <w:color w:val="003865"/>
    </w:rPr>
  </w:style>
  <w:style w:type="character" w:styleId="HTMLAcronym">
    <w:name w:val="HTML Acronym"/>
    <w:basedOn w:val="DefaultParagraphFont"/>
    <w:semiHidden/>
    <w:rsid w:val="002F2F4B"/>
  </w:style>
  <w:style w:type="paragraph" w:styleId="HTMLAddress">
    <w:name w:val="HTML Address"/>
    <w:basedOn w:val="Normal"/>
    <w:link w:val="HTMLAddressChar"/>
    <w:semiHidden/>
    <w:rsid w:val="002F2F4B"/>
    <w:pPr>
      <w:spacing w:after="0"/>
    </w:pPr>
    <w:rPr>
      <w:i/>
      <w:iCs/>
    </w:rPr>
  </w:style>
  <w:style w:type="character" w:customStyle="1" w:styleId="HTMLAddressChar">
    <w:name w:val="HTML Address Char"/>
    <w:basedOn w:val="DefaultParagraphFont"/>
    <w:link w:val="HTMLAddress"/>
    <w:semiHidden/>
    <w:rsid w:val="002F2F4B"/>
    <w:rPr>
      <w:rFonts w:ascii="Mute" w:hAnsi="Mute"/>
      <w:i/>
      <w:iCs/>
      <w:color w:val="003865"/>
      <w:sz w:val="22"/>
    </w:rPr>
  </w:style>
  <w:style w:type="character" w:styleId="HTMLCite">
    <w:name w:val="HTML Cite"/>
    <w:basedOn w:val="DefaultParagraphFont"/>
    <w:semiHidden/>
    <w:rsid w:val="002F2F4B"/>
    <w:rPr>
      <w:i/>
      <w:iCs/>
    </w:rPr>
  </w:style>
  <w:style w:type="character" w:styleId="HTMLCode">
    <w:name w:val="HTML Code"/>
    <w:basedOn w:val="DefaultParagraphFont"/>
    <w:semiHidden/>
    <w:rsid w:val="002F2F4B"/>
    <w:rPr>
      <w:rFonts w:ascii="Consolas" w:hAnsi="Consolas"/>
      <w:sz w:val="20"/>
      <w:szCs w:val="20"/>
    </w:rPr>
  </w:style>
  <w:style w:type="character" w:styleId="HTMLDefinition">
    <w:name w:val="HTML Definition"/>
    <w:basedOn w:val="DefaultParagraphFont"/>
    <w:semiHidden/>
    <w:rsid w:val="002F2F4B"/>
    <w:rPr>
      <w:i/>
      <w:iCs/>
    </w:rPr>
  </w:style>
  <w:style w:type="character" w:styleId="HTMLKeyboard">
    <w:name w:val="HTML Keyboard"/>
    <w:basedOn w:val="DefaultParagraphFont"/>
    <w:semiHidden/>
    <w:rsid w:val="002F2F4B"/>
    <w:rPr>
      <w:rFonts w:ascii="Consolas" w:hAnsi="Consolas"/>
      <w:sz w:val="20"/>
      <w:szCs w:val="20"/>
    </w:rPr>
  </w:style>
  <w:style w:type="paragraph" w:styleId="HTMLPreformatted">
    <w:name w:val="HTML Preformatted"/>
    <w:basedOn w:val="Normal"/>
    <w:link w:val="HTMLPreformattedChar"/>
    <w:semiHidden/>
    <w:rsid w:val="002F2F4B"/>
    <w:pPr>
      <w:spacing w:after="0"/>
    </w:pPr>
    <w:rPr>
      <w:rFonts w:ascii="Consolas" w:hAnsi="Consolas"/>
      <w:sz w:val="20"/>
    </w:rPr>
  </w:style>
  <w:style w:type="character" w:customStyle="1" w:styleId="HTMLPreformattedChar">
    <w:name w:val="HTML Preformatted Char"/>
    <w:basedOn w:val="DefaultParagraphFont"/>
    <w:link w:val="HTMLPreformatted"/>
    <w:semiHidden/>
    <w:rsid w:val="002F2F4B"/>
    <w:rPr>
      <w:rFonts w:ascii="Consolas" w:hAnsi="Consolas"/>
      <w:color w:val="003865"/>
    </w:rPr>
  </w:style>
  <w:style w:type="character" w:styleId="HTMLSample">
    <w:name w:val="HTML Sample"/>
    <w:basedOn w:val="DefaultParagraphFont"/>
    <w:semiHidden/>
    <w:rsid w:val="002F2F4B"/>
    <w:rPr>
      <w:rFonts w:ascii="Consolas" w:hAnsi="Consolas"/>
      <w:sz w:val="24"/>
      <w:szCs w:val="24"/>
    </w:rPr>
  </w:style>
  <w:style w:type="character" w:styleId="HTMLTypewriter">
    <w:name w:val="HTML Typewriter"/>
    <w:basedOn w:val="DefaultParagraphFont"/>
    <w:semiHidden/>
    <w:rsid w:val="002F2F4B"/>
    <w:rPr>
      <w:rFonts w:ascii="Consolas" w:hAnsi="Consolas"/>
      <w:sz w:val="20"/>
      <w:szCs w:val="20"/>
    </w:rPr>
  </w:style>
  <w:style w:type="character" w:styleId="HTMLVariable">
    <w:name w:val="HTML Variable"/>
    <w:basedOn w:val="DefaultParagraphFont"/>
    <w:semiHidden/>
    <w:rsid w:val="002F2F4B"/>
    <w:rPr>
      <w:i/>
      <w:iCs/>
    </w:rPr>
  </w:style>
  <w:style w:type="paragraph" w:styleId="Index1">
    <w:name w:val="index 1"/>
    <w:basedOn w:val="Normal"/>
    <w:next w:val="Normal"/>
    <w:autoRedefine/>
    <w:semiHidden/>
    <w:rsid w:val="002F2F4B"/>
    <w:pPr>
      <w:spacing w:after="0"/>
      <w:ind w:left="220" w:hanging="220"/>
    </w:pPr>
  </w:style>
  <w:style w:type="paragraph" w:styleId="Index2">
    <w:name w:val="index 2"/>
    <w:basedOn w:val="Normal"/>
    <w:next w:val="Normal"/>
    <w:autoRedefine/>
    <w:semiHidden/>
    <w:rsid w:val="002F2F4B"/>
    <w:pPr>
      <w:spacing w:after="0"/>
      <w:ind w:left="440" w:hanging="220"/>
    </w:pPr>
  </w:style>
  <w:style w:type="paragraph" w:styleId="Index3">
    <w:name w:val="index 3"/>
    <w:basedOn w:val="Normal"/>
    <w:next w:val="Normal"/>
    <w:autoRedefine/>
    <w:semiHidden/>
    <w:rsid w:val="002F2F4B"/>
    <w:pPr>
      <w:spacing w:after="0"/>
      <w:ind w:left="660" w:hanging="220"/>
    </w:pPr>
  </w:style>
  <w:style w:type="paragraph" w:styleId="Index4">
    <w:name w:val="index 4"/>
    <w:basedOn w:val="Normal"/>
    <w:next w:val="Normal"/>
    <w:autoRedefine/>
    <w:semiHidden/>
    <w:rsid w:val="002F2F4B"/>
    <w:pPr>
      <w:spacing w:after="0"/>
      <w:ind w:left="880" w:hanging="220"/>
    </w:pPr>
  </w:style>
  <w:style w:type="paragraph" w:styleId="Index5">
    <w:name w:val="index 5"/>
    <w:basedOn w:val="Normal"/>
    <w:next w:val="Normal"/>
    <w:autoRedefine/>
    <w:semiHidden/>
    <w:rsid w:val="002F2F4B"/>
    <w:pPr>
      <w:spacing w:after="0"/>
      <w:ind w:left="1100" w:hanging="220"/>
    </w:pPr>
  </w:style>
  <w:style w:type="paragraph" w:styleId="Index6">
    <w:name w:val="index 6"/>
    <w:basedOn w:val="Normal"/>
    <w:next w:val="Normal"/>
    <w:autoRedefine/>
    <w:semiHidden/>
    <w:rsid w:val="002F2F4B"/>
    <w:pPr>
      <w:spacing w:after="0"/>
      <w:ind w:left="1320" w:hanging="220"/>
    </w:pPr>
  </w:style>
  <w:style w:type="paragraph" w:styleId="Index7">
    <w:name w:val="index 7"/>
    <w:basedOn w:val="Normal"/>
    <w:next w:val="Normal"/>
    <w:autoRedefine/>
    <w:semiHidden/>
    <w:rsid w:val="002F2F4B"/>
    <w:pPr>
      <w:spacing w:after="0"/>
      <w:ind w:left="1540" w:hanging="220"/>
    </w:pPr>
  </w:style>
  <w:style w:type="paragraph" w:styleId="Index8">
    <w:name w:val="index 8"/>
    <w:basedOn w:val="Normal"/>
    <w:next w:val="Normal"/>
    <w:autoRedefine/>
    <w:semiHidden/>
    <w:rsid w:val="002F2F4B"/>
    <w:pPr>
      <w:spacing w:after="0"/>
      <w:ind w:left="1760" w:hanging="220"/>
    </w:pPr>
  </w:style>
  <w:style w:type="paragraph" w:styleId="Index9">
    <w:name w:val="index 9"/>
    <w:basedOn w:val="Normal"/>
    <w:next w:val="Normal"/>
    <w:autoRedefine/>
    <w:semiHidden/>
    <w:rsid w:val="002F2F4B"/>
    <w:pPr>
      <w:spacing w:after="0"/>
      <w:ind w:left="1980" w:hanging="220"/>
    </w:pPr>
  </w:style>
  <w:style w:type="paragraph" w:styleId="IndexHeading">
    <w:name w:val="index heading"/>
    <w:basedOn w:val="Normal"/>
    <w:next w:val="Index1"/>
    <w:semiHidden/>
    <w:rsid w:val="002F2F4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F2F4B"/>
    <w:rPr>
      <w:i/>
      <w:iCs/>
      <w:color w:val="009DE0" w:themeColor="accent1"/>
    </w:rPr>
  </w:style>
  <w:style w:type="paragraph" w:styleId="IntenseQuote">
    <w:name w:val="Intense Quote"/>
    <w:basedOn w:val="Normal"/>
    <w:next w:val="Normal"/>
    <w:link w:val="IntenseQuoteChar"/>
    <w:uiPriority w:val="30"/>
    <w:semiHidden/>
    <w:qFormat/>
    <w:rsid w:val="002F2F4B"/>
    <w:pPr>
      <w:pBdr>
        <w:top w:val="single" w:sz="4" w:space="10" w:color="009DE0" w:themeColor="accent1"/>
        <w:bottom w:val="single" w:sz="4" w:space="10" w:color="009DE0" w:themeColor="accent1"/>
      </w:pBdr>
      <w:spacing w:before="360" w:after="360"/>
      <w:ind w:left="864" w:right="864"/>
      <w:jc w:val="center"/>
    </w:pPr>
    <w:rPr>
      <w:i/>
      <w:iCs/>
      <w:color w:val="009DE0" w:themeColor="accent1"/>
    </w:rPr>
  </w:style>
  <w:style w:type="character" w:customStyle="1" w:styleId="IntenseQuoteChar">
    <w:name w:val="Intense Quote Char"/>
    <w:basedOn w:val="DefaultParagraphFont"/>
    <w:link w:val="IntenseQuote"/>
    <w:uiPriority w:val="30"/>
    <w:semiHidden/>
    <w:rsid w:val="002F2F4B"/>
    <w:rPr>
      <w:rFonts w:ascii="Mute" w:hAnsi="Mute"/>
      <w:i/>
      <w:iCs/>
      <w:color w:val="009DE0" w:themeColor="accent1"/>
      <w:sz w:val="22"/>
    </w:rPr>
  </w:style>
  <w:style w:type="character" w:styleId="IntenseReference">
    <w:name w:val="Intense Reference"/>
    <w:basedOn w:val="DefaultParagraphFont"/>
    <w:uiPriority w:val="32"/>
    <w:semiHidden/>
    <w:qFormat/>
    <w:rsid w:val="002F2F4B"/>
    <w:rPr>
      <w:b/>
      <w:bCs/>
      <w:smallCaps/>
      <w:color w:val="009DE0" w:themeColor="accent1"/>
      <w:spacing w:val="5"/>
    </w:rPr>
  </w:style>
  <w:style w:type="character" w:styleId="SubtleEmphasis">
    <w:name w:val="Subtle Emphasis"/>
    <w:basedOn w:val="DefaultParagraphFont"/>
    <w:uiPriority w:val="19"/>
    <w:semiHidden/>
    <w:qFormat/>
    <w:rsid w:val="002F2F4B"/>
    <w:rPr>
      <w:i/>
      <w:iCs/>
      <w:color w:val="0070CB" w:themeColor="text1" w:themeTint="BF"/>
    </w:rPr>
  </w:style>
  <w:style w:type="character" w:styleId="SubtleReference">
    <w:name w:val="Subtle Reference"/>
    <w:basedOn w:val="DefaultParagraphFont"/>
    <w:uiPriority w:val="31"/>
    <w:semiHidden/>
    <w:qFormat/>
    <w:rsid w:val="002F2F4B"/>
    <w:rPr>
      <w:smallCaps/>
      <w:color w:val="0087F5" w:themeColor="text1" w:themeTint="A5"/>
    </w:rPr>
  </w:style>
  <w:style w:type="paragraph" w:customStyle="1" w:styleId="RTC-Normaltext">
    <w:name w:val="RTC - Normal text"/>
    <w:basedOn w:val="Normal"/>
    <w:link w:val="RTC-NormaltextChar"/>
    <w:qFormat/>
    <w:rsid w:val="00416BD1"/>
    <w:pPr>
      <w:suppressAutoHyphens/>
    </w:pPr>
    <w:rPr>
      <w:rFonts w:ascii="Arial" w:hAnsi="Arial" w:cs="Arial"/>
      <w:color w:val="auto"/>
      <w:szCs w:val="22"/>
      <w:lang w:val="en-GB" w:eastAsia="en-GB"/>
    </w:rPr>
  </w:style>
  <w:style w:type="character" w:customStyle="1" w:styleId="RTC-NormaltextChar">
    <w:name w:val="RTC - Normal text Char"/>
    <w:basedOn w:val="DefaultParagraphFont"/>
    <w:link w:val="RTC-Normaltext"/>
    <w:rsid w:val="00416BD1"/>
    <w:rPr>
      <w:rFonts w:ascii="Arial" w:hAnsi="Arial" w:cs="Arial"/>
      <w:sz w:val="22"/>
      <w:szCs w:val="22"/>
      <w:lang w:val="en-GB" w:eastAsia="en-GB"/>
    </w:rPr>
  </w:style>
  <w:style w:type="character" w:styleId="Hyperlink">
    <w:name w:val="Hyperlink"/>
    <w:uiPriority w:val="99"/>
    <w:rsid w:val="00416BD1"/>
    <w:rPr>
      <w:noProof w:val="0"/>
      <w:color w:val="0000FF"/>
      <w:u w:val="single"/>
      <w:lang w:val="en-GB"/>
    </w:rPr>
  </w:style>
  <w:style w:type="character" w:customStyle="1" w:styleId="sectxt">
    <w:name w:val="sectxt"/>
    <w:basedOn w:val="DefaultParagraphFont"/>
    <w:rsid w:val="00416BD1"/>
  </w:style>
  <w:style w:type="character" w:customStyle="1" w:styleId="ListParagraphChar">
    <w:name w:val="List Paragraph Char"/>
    <w:aliases w:val="RTC - Bulleted List - multiple levels Char"/>
    <w:basedOn w:val="DefaultParagraphFont"/>
    <w:link w:val="ListParagraph"/>
    <w:uiPriority w:val="34"/>
    <w:rsid w:val="00416BD1"/>
    <w:rPr>
      <w:rFonts w:ascii="Mute" w:hAnsi="Mute"/>
      <w:color w:val="003865"/>
      <w:sz w:val="22"/>
    </w:rPr>
  </w:style>
  <w:style w:type="character" w:customStyle="1" w:styleId="defterm3">
    <w:name w:val="defterm3"/>
    <w:basedOn w:val="DefaultParagraphFont"/>
    <w:rsid w:val="00416BD1"/>
  </w:style>
  <w:style w:type="character" w:customStyle="1" w:styleId="before4">
    <w:name w:val="before4"/>
    <w:basedOn w:val="DefaultParagraphFont"/>
    <w:rsid w:val="00416BD1"/>
  </w:style>
  <w:style w:type="character" w:customStyle="1" w:styleId="after2">
    <w:name w:val="after2"/>
    <w:basedOn w:val="DefaultParagraphFont"/>
    <w:rsid w:val="00416BD1"/>
  </w:style>
  <w:style w:type="paragraph" w:customStyle="1" w:styleId="ptxt">
    <w:name w:val="ptxt"/>
    <w:basedOn w:val="Normal"/>
    <w:rsid w:val="00416BD1"/>
    <w:pPr>
      <w:spacing w:after="79"/>
    </w:pPr>
    <w:rPr>
      <w:rFonts w:ascii="Times New Roman" w:hAnsi="Times New Roman"/>
      <w:color w:val="auto"/>
      <w:sz w:val="24"/>
      <w:szCs w:val="24"/>
      <w:lang w:val="en-GB" w:eastAsia="en-GB"/>
    </w:rPr>
  </w:style>
  <w:style w:type="character" w:customStyle="1" w:styleId="defterm4">
    <w:name w:val="defterm4"/>
    <w:basedOn w:val="DefaultParagraphFont"/>
    <w:rsid w:val="00416BD1"/>
  </w:style>
  <w:style w:type="character" w:styleId="Emphasis">
    <w:name w:val="Emphasis"/>
    <w:basedOn w:val="DefaultParagraphFont"/>
    <w:qFormat/>
    <w:rsid w:val="0073387E"/>
    <w:rPr>
      <w:i/>
      <w:iCs/>
    </w:rPr>
  </w:style>
  <w:style w:type="table" w:styleId="TableGrid">
    <w:name w:val="Table Grid"/>
    <w:basedOn w:val="TableNormal"/>
    <w:uiPriority w:val="39"/>
    <w:rsid w:val="000B180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13">
    <w:name w:val="lbl13"/>
    <w:basedOn w:val="DefaultParagraphFont"/>
    <w:rsid w:val="000B1803"/>
  </w:style>
  <w:style w:type="paragraph" w:customStyle="1" w:styleId="OutlineNum">
    <w:name w:val="Outline Num"/>
    <w:basedOn w:val="Normal"/>
    <w:next w:val="OutlineNum2"/>
    <w:rsid w:val="000B1803"/>
    <w:pPr>
      <w:numPr>
        <w:numId w:val="28"/>
      </w:numPr>
      <w:suppressLineNumbers/>
      <w:suppressAutoHyphens/>
      <w:outlineLvl w:val="0"/>
    </w:pPr>
    <w:rPr>
      <w:rFonts w:ascii="Times New Roman" w:hAnsi="Times New Roman"/>
      <w:b/>
      <w:color w:val="auto"/>
      <w:sz w:val="24"/>
      <w:lang w:val="en-GB" w:eastAsia="en-GB"/>
    </w:rPr>
  </w:style>
  <w:style w:type="paragraph" w:customStyle="1" w:styleId="OutlineNum2">
    <w:name w:val="Outline Num 2"/>
    <w:basedOn w:val="Normal"/>
    <w:link w:val="OutlineNum2Char"/>
    <w:rsid w:val="000B1803"/>
    <w:pPr>
      <w:numPr>
        <w:ilvl w:val="1"/>
        <w:numId w:val="28"/>
      </w:numPr>
      <w:suppressLineNumbers/>
      <w:suppressAutoHyphens/>
      <w:outlineLvl w:val="1"/>
    </w:pPr>
    <w:rPr>
      <w:rFonts w:ascii="Times New Roman" w:hAnsi="Times New Roman"/>
      <w:color w:val="auto"/>
      <w:sz w:val="24"/>
      <w:lang w:val="en-GB" w:eastAsia="en-GB"/>
    </w:rPr>
  </w:style>
  <w:style w:type="paragraph" w:customStyle="1" w:styleId="OutlineNum3">
    <w:name w:val="Outline Num 3"/>
    <w:basedOn w:val="Normal"/>
    <w:rsid w:val="000B1803"/>
    <w:pPr>
      <w:numPr>
        <w:ilvl w:val="2"/>
        <w:numId w:val="28"/>
      </w:numPr>
      <w:suppressLineNumbers/>
      <w:suppressAutoHyphens/>
      <w:outlineLvl w:val="2"/>
    </w:pPr>
    <w:rPr>
      <w:rFonts w:ascii="Times New Roman" w:hAnsi="Times New Roman"/>
      <w:color w:val="auto"/>
      <w:sz w:val="24"/>
      <w:lang w:val="en-GB" w:eastAsia="en-GB"/>
    </w:rPr>
  </w:style>
  <w:style w:type="character" w:customStyle="1" w:styleId="OutlineNum2Char">
    <w:name w:val="Outline Num 2 Char"/>
    <w:link w:val="OutlineNum2"/>
    <w:rsid w:val="000B1803"/>
    <w:rPr>
      <w:sz w:val="24"/>
      <w:lang w:val="en-GB" w:eastAsia="en-GB"/>
    </w:rPr>
  </w:style>
  <w:style w:type="character" w:styleId="FollowedHyperlink">
    <w:name w:val="FollowedHyperlink"/>
    <w:basedOn w:val="DefaultParagraphFont"/>
    <w:semiHidden/>
    <w:unhideWhenUsed/>
    <w:rsid w:val="00A548E3"/>
    <w:rPr>
      <w:color w:val="009DE0" w:themeColor="followedHyperlink"/>
      <w:u w:val="single"/>
    </w:rPr>
  </w:style>
  <w:style w:type="paragraph" w:styleId="Revision">
    <w:name w:val="Revision"/>
    <w:hidden/>
    <w:uiPriority w:val="99"/>
    <w:semiHidden/>
    <w:rsid w:val="00A548E3"/>
    <w:rPr>
      <w:rFonts w:ascii="Mute" w:hAnsi="Mute"/>
      <w:color w:val="003865"/>
      <w:sz w:val="22"/>
    </w:rPr>
  </w:style>
  <w:style w:type="paragraph" w:styleId="NormalIndent">
    <w:name w:val="Normal Indent"/>
    <w:basedOn w:val="Normal"/>
    <w:unhideWhenUsed/>
    <w:rsid w:val="00801535"/>
    <w:pPr>
      <w:numPr>
        <w:numId w:val="40"/>
      </w:numPr>
      <w:suppressLineNumbers/>
      <w:suppressAutoHyphens/>
      <w:outlineLvl w:val="0"/>
    </w:pPr>
    <w:rPr>
      <w:rFonts w:ascii="Times New Roman" w:hAnsi="Times New Roman"/>
      <w:color w:val="auto"/>
      <w:sz w:val="24"/>
      <w:lang w:val="en-GB" w:eastAsia="en-GB"/>
    </w:rPr>
  </w:style>
  <w:style w:type="paragraph" w:customStyle="1" w:styleId="NormalDS">
    <w:name w:val="Normal DS"/>
    <w:basedOn w:val="Normal"/>
    <w:rsid w:val="00D71FE0"/>
    <w:pPr>
      <w:spacing w:after="260"/>
      <w:ind w:left="720"/>
    </w:pPr>
    <w:rPr>
      <w:rFonts w:ascii="Arial" w:hAnsi="Arial"/>
      <w:color w:val="auto"/>
      <w:sz w:val="20"/>
      <w:szCs w:val="24"/>
      <w:lang w:val="en-GB"/>
    </w:rPr>
  </w:style>
  <w:style w:type="character" w:customStyle="1" w:styleId="Heading1Char">
    <w:name w:val="Heading 1 Char"/>
    <w:link w:val="Heading1"/>
    <w:uiPriority w:val="9"/>
    <w:rsid w:val="00F3674E"/>
    <w:rPr>
      <w:rFonts w:ascii="Mute" w:hAnsi="Mute"/>
      <w:b/>
      <w:color w:val="003865"/>
      <w:sz w:val="28"/>
    </w:rPr>
  </w:style>
  <w:style w:type="table" w:customStyle="1" w:styleId="TableGrid0">
    <w:name w:val="TableGrid"/>
    <w:rsid w:val="00F3674E"/>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styleId="BodyText">
    <w:name w:val="Body Text"/>
    <w:basedOn w:val="Normal"/>
    <w:link w:val="BodyTextChar"/>
    <w:uiPriority w:val="2"/>
    <w:qFormat/>
    <w:rsid w:val="00E34E7C"/>
    <w:pPr>
      <w:spacing w:after="120" w:line="260" w:lineRule="atLeast"/>
    </w:pPr>
    <w:rPr>
      <w:rFonts w:asciiTheme="minorHAnsi" w:eastAsiaTheme="minorHAnsi" w:hAnsiTheme="minorHAnsi" w:cstheme="minorBidi"/>
      <w:color w:val="000000"/>
      <w:sz w:val="18"/>
      <w:lang w:val="en-GB"/>
    </w:rPr>
  </w:style>
  <w:style w:type="character" w:customStyle="1" w:styleId="BodyTextChar">
    <w:name w:val="Body Text Char"/>
    <w:basedOn w:val="DefaultParagraphFont"/>
    <w:link w:val="BodyText"/>
    <w:uiPriority w:val="2"/>
    <w:rsid w:val="00E34E7C"/>
    <w:rPr>
      <w:rFonts w:asciiTheme="minorHAnsi" w:eastAsiaTheme="minorHAnsi" w:hAnsiTheme="minorHAnsi" w:cstheme="minorBidi"/>
      <w:color w:val="000000"/>
      <w:sz w:val="18"/>
      <w:lang w:val="en-GB"/>
    </w:rPr>
  </w:style>
  <w:style w:type="table" w:styleId="PlainTable2">
    <w:name w:val="Plain Table 2"/>
    <w:basedOn w:val="TableNormal"/>
    <w:uiPriority w:val="42"/>
    <w:rsid w:val="00721903"/>
    <w:tblPr>
      <w:tblStyleRowBandSize w:val="1"/>
      <w:tblStyleColBandSize w:val="1"/>
      <w:tblBorders>
        <w:top w:val="single" w:sz="4" w:space="0" w:color="31A3FF" w:themeColor="text1" w:themeTint="80"/>
        <w:bottom w:val="single" w:sz="4" w:space="0" w:color="31A3FF" w:themeColor="text1" w:themeTint="80"/>
      </w:tblBorders>
    </w:tblPr>
    <w:tblStylePr w:type="firstRow">
      <w:rPr>
        <w:b/>
        <w:bCs/>
      </w:rPr>
      <w:tblPr/>
      <w:tcPr>
        <w:tcBorders>
          <w:bottom w:val="single" w:sz="4" w:space="0" w:color="31A3FF" w:themeColor="text1" w:themeTint="80"/>
        </w:tcBorders>
      </w:tcPr>
    </w:tblStylePr>
    <w:tblStylePr w:type="lastRow">
      <w:rPr>
        <w:b/>
        <w:bCs/>
      </w:rPr>
      <w:tblPr/>
      <w:tcPr>
        <w:tcBorders>
          <w:top w:val="single" w:sz="4" w:space="0" w:color="31A3FF" w:themeColor="text1" w:themeTint="80"/>
        </w:tcBorders>
      </w:tcPr>
    </w:tblStylePr>
    <w:tblStylePr w:type="firstCol">
      <w:rPr>
        <w:b/>
        <w:bCs/>
      </w:rPr>
    </w:tblStylePr>
    <w:tblStylePr w:type="lastCol">
      <w:rPr>
        <w:b/>
        <w:bCs/>
      </w:rPr>
    </w:tblStylePr>
    <w:tblStylePr w:type="band1Vert">
      <w:tblPr/>
      <w:tcPr>
        <w:tcBorders>
          <w:left w:val="single" w:sz="4" w:space="0" w:color="31A3FF" w:themeColor="text1" w:themeTint="80"/>
          <w:right w:val="single" w:sz="4" w:space="0" w:color="31A3FF" w:themeColor="text1" w:themeTint="80"/>
        </w:tcBorders>
      </w:tcPr>
    </w:tblStylePr>
    <w:tblStylePr w:type="band2Vert">
      <w:tblPr/>
      <w:tcPr>
        <w:tcBorders>
          <w:left w:val="single" w:sz="4" w:space="0" w:color="31A3FF" w:themeColor="text1" w:themeTint="80"/>
          <w:right w:val="single" w:sz="4" w:space="0" w:color="31A3FF" w:themeColor="text1" w:themeTint="80"/>
        </w:tcBorders>
      </w:tcPr>
    </w:tblStylePr>
    <w:tblStylePr w:type="band1Horz">
      <w:tblPr/>
      <w:tcPr>
        <w:tcBorders>
          <w:top w:val="single" w:sz="4" w:space="0" w:color="31A3FF" w:themeColor="text1" w:themeTint="80"/>
          <w:bottom w:val="single" w:sz="4" w:space="0" w:color="31A3FF" w:themeColor="text1" w:themeTint="80"/>
        </w:tcBorders>
      </w:tcPr>
    </w:tblStylePr>
  </w:style>
  <w:style w:type="character" w:styleId="UnresolvedMention">
    <w:name w:val="Unresolved Mention"/>
    <w:basedOn w:val="DefaultParagraphFont"/>
    <w:uiPriority w:val="99"/>
    <w:semiHidden/>
    <w:unhideWhenUsed/>
    <w:rsid w:val="00067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967163">
      <w:bodyDiv w:val="1"/>
      <w:marLeft w:val="0"/>
      <w:marRight w:val="0"/>
      <w:marTop w:val="0"/>
      <w:marBottom w:val="0"/>
      <w:divBdr>
        <w:top w:val="none" w:sz="0" w:space="0" w:color="auto"/>
        <w:left w:val="none" w:sz="0" w:space="0" w:color="auto"/>
        <w:bottom w:val="none" w:sz="0" w:space="0" w:color="auto"/>
        <w:right w:val="none" w:sz="0" w:space="0" w:color="auto"/>
      </w:divBdr>
      <w:divsChild>
        <w:div w:id="179973554">
          <w:marLeft w:val="274"/>
          <w:marRight w:val="0"/>
          <w:marTop w:val="0"/>
          <w:marBottom w:val="0"/>
          <w:divBdr>
            <w:top w:val="none" w:sz="0" w:space="0" w:color="auto"/>
            <w:left w:val="none" w:sz="0" w:space="0" w:color="auto"/>
            <w:bottom w:val="none" w:sz="0" w:space="0" w:color="auto"/>
            <w:right w:val="none" w:sz="0" w:space="0" w:color="auto"/>
          </w:divBdr>
        </w:div>
        <w:div w:id="1559516160">
          <w:marLeft w:val="274"/>
          <w:marRight w:val="0"/>
          <w:marTop w:val="0"/>
          <w:marBottom w:val="0"/>
          <w:divBdr>
            <w:top w:val="none" w:sz="0" w:space="0" w:color="auto"/>
            <w:left w:val="none" w:sz="0" w:space="0" w:color="auto"/>
            <w:bottom w:val="none" w:sz="0" w:space="0" w:color="auto"/>
            <w:right w:val="none" w:sz="0" w:space="0" w:color="auto"/>
          </w:divBdr>
        </w:div>
      </w:divsChild>
    </w:div>
    <w:div w:id="463426468">
      <w:bodyDiv w:val="1"/>
      <w:marLeft w:val="0"/>
      <w:marRight w:val="0"/>
      <w:marTop w:val="0"/>
      <w:marBottom w:val="0"/>
      <w:divBdr>
        <w:top w:val="none" w:sz="0" w:space="0" w:color="auto"/>
        <w:left w:val="none" w:sz="0" w:space="0" w:color="auto"/>
        <w:bottom w:val="none" w:sz="0" w:space="0" w:color="auto"/>
        <w:right w:val="none" w:sz="0" w:space="0" w:color="auto"/>
      </w:divBdr>
    </w:div>
    <w:div w:id="477191244">
      <w:bodyDiv w:val="1"/>
      <w:marLeft w:val="0"/>
      <w:marRight w:val="0"/>
      <w:marTop w:val="0"/>
      <w:marBottom w:val="0"/>
      <w:divBdr>
        <w:top w:val="none" w:sz="0" w:space="0" w:color="auto"/>
        <w:left w:val="none" w:sz="0" w:space="0" w:color="auto"/>
        <w:bottom w:val="none" w:sz="0" w:space="0" w:color="auto"/>
        <w:right w:val="none" w:sz="0" w:space="0" w:color="auto"/>
      </w:divBdr>
    </w:div>
    <w:div w:id="536816775">
      <w:bodyDiv w:val="1"/>
      <w:marLeft w:val="0"/>
      <w:marRight w:val="0"/>
      <w:marTop w:val="0"/>
      <w:marBottom w:val="0"/>
      <w:divBdr>
        <w:top w:val="none" w:sz="0" w:space="0" w:color="auto"/>
        <w:left w:val="none" w:sz="0" w:space="0" w:color="auto"/>
        <w:bottom w:val="none" w:sz="0" w:space="0" w:color="auto"/>
        <w:right w:val="none" w:sz="0" w:space="0" w:color="auto"/>
      </w:divBdr>
      <w:divsChild>
        <w:div w:id="356658504">
          <w:marLeft w:val="360"/>
          <w:marRight w:val="0"/>
          <w:marTop w:val="240"/>
          <w:marBottom w:val="0"/>
          <w:divBdr>
            <w:top w:val="none" w:sz="0" w:space="0" w:color="auto"/>
            <w:left w:val="none" w:sz="0" w:space="0" w:color="auto"/>
            <w:bottom w:val="none" w:sz="0" w:space="0" w:color="auto"/>
            <w:right w:val="none" w:sz="0" w:space="0" w:color="auto"/>
          </w:divBdr>
        </w:div>
        <w:div w:id="1510487258">
          <w:marLeft w:val="720"/>
          <w:marRight w:val="0"/>
          <w:marTop w:val="240"/>
          <w:marBottom w:val="0"/>
          <w:divBdr>
            <w:top w:val="none" w:sz="0" w:space="0" w:color="auto"/>
            <w:left w:val="none" w:sz="0" w:space="0" w:color="auto"/>
            <w:bottom w:val="none" w:sz="0" w:space="0" w:color="auto"/>
            <w:right w:val="none" w:sz="0" w:space="0" w:color="auto"/>
          </w:divBdr>
        </w:div>
        <w:div w:id="2013529158">
          <w:marLeft w:val="720"/>
          <w:marRight w:val="0"/>
          <w:marTop w:val="240"/>
          <w:marBottom w:val="0"/>
          <w:divBdr>
            <w:top w:val="none" w:sz="0" w:space="0" w:color="auto"/>
            <w:left w:val="none" w:sz="0" w:space="0" w:color="auto"/>
            <w:bottom w:val="none" w:sz="0" w:space="0" w:color="auto"/>
            <w:right w:val="none" w:sz="0" w:space="0" w:color="auto"/>
          </w:divBdr>
        </w:div>
      </w:divsChild>
    </w:div>
    <w:div w:id="809594683">
      <w:bodyDiv w:val="1"/>
      <w:marLeft w:val="0"/>
      <w:marRight w:val="0"/>
      <w:marTop w:val="0"/>
      <w:marBottom w:val="0"/>
      <w:divBdr>
        <w:top w:val="none" w:sz="0" w:space="0" w:color="auto"/>
        <w:left w:val="none" w:sz="0" w:space="0" w:color="auto"/>
        <w:bottom w:val="none" w:sz="0" w:space="0" w:color="auto"/>
        <w:right w:val="none" w:sz="0" w:space="0" w:color="auto"/>
      </w:divBdr>
      <w:divsChild>
        <w:div w:id="50810846">
          <w:marLeft w:val="274"/>
          <w:marRight w:val="0"/>
          <w:marTop w:val="0"/>
          <w:marBottom w:val="0"/>
          <w:divBdr>
            <w:top w:val="none" w:sz="0" w:space="0" w:color="auto"/>
            <w:left w:val="none" w:sz="0" w:space="0" w:color="auto"/>
            <w:bottom w:val="none" w:sz="0" w:space="0" w:color="auto"/>
            <w:right w:val="none" w:sz="0" w:space="0" w:color="auto"/>
          </w:divBdr>
        </w:div>
        <w:div w:id="354771019">
          <w:marLeft w:val="274"/>
          <w:marRight w:val="0"/>
          <w:marTop w:val="0"/>
          <w:marBottom w:val="0"/>
          <w:divBdr>
            <w:top w:val="none" w:sz="0" w:space="0" w:color="auto"/>
            <w:left w:val="none" w:sz="0" w:space="0" w:color="auto"/>
            <w:bottom w:val="none" w:sz="0" w:space="0" w:color="auto"/>
            <w:right w:val="none" w:sz="0" w:space="0" w:color="auto"/>
          </w:divBdr>
        </w:div>
        <w:div w:id="1186676106">
          <w:marLeft w:val="274"/>
          <w:marRight w:val="0"/>
          <w:marTop w:val="0"/>
          <w:marBottom w:val="0"/>
          <w:divBdr>
            <w:top w:val="none" w:sz="0" w:space="0" w:color="auto"/>
            <w:left w:val="none" w:sz="0" w:space="0" w:color="auto"/>
            <w:bottom w:val="none" w:sz="0" w:space="0" w:color="auto"/>
            <w:right w:val="none" w:sz="0" w:space="0" w:color="auto"/>
          </w:divBdr>
        </w:div>
        <w:div w:id="1349719056">
          <w:marLeft w:val="274"/>
          <w:marRight w:val="0"/>
          <w:marTop w:val="0"/>
          <w:marBottom w:val="0"/>
          <w:divBdr>
            <w:top w:val="none" w:sz="0" w:space="0" w:color="auto"/>
            <w:left w:val="none" w:sz="0" w:space="0" w:color="auto"/>
            <w:bottom w:val="none" w:sz="0" w:space="0" w:color="auto"/>
            <w:right w:val="none" w:sz="0" w:space="0" w:color="auto"/>
          </w:divBdr>
        </w:div>
        <w:div w:id="1920139998">
          <w:marLeft w:val="274"/>
          <w:marRight w:val="0"/>
          <w:marTop w:val="0"/>
          <w:marBottom w:val="0"/>
          <w:divBdr>
            <w:top w:val="none" w:sz="0" w:space="0" w:color="auto"/>
            <w:left w:val="none" w:sz="0" w:space="0" w:color="auto"/>
            <w:bottom w:val="none" w:sz="0" w:space="0" w:color="auto"/>
            <w:right w:val="none" w:sz="0" w:space="0" w:color="auto"/>
          </w:divBdr>
        </w:div>
      </w:divsChild>
    </w:div>
    <w:div w:id="847478783">
      <w:bodyDiv w:val="1"/>
      <w:marLeft w:val="0"/>
      <w:marRight w:val="0"/>
      <w:marTop w:val="0"/>
      <w:marBottom w:val="0"/>
      <w:divBdr>
        <w:top w:val="none" w:sz="0" w:space="0" w:color="auto"/>
        <w:left w:val="none" w:sz="0" w:space="0" w:color="auto"/>
        <w:bottom w:val="none" w:sz="0" w:space="0" w:color="auto"/>
        <w:right w:val="none" w:sz="0" w:space="0" w:color="auto"/>
      </w:divBdr>
      <w:divsChild>
        <w:div w:id="410275833">
          <w:marLeft w:val="274"/>
          <w:marRight w:val="0"/>
          <w:marTop w:val="0"/>
          <w:marBottom w:val="0"/>
          <w:divBdr>
            <w:top w:val="none" w:sz="0" w:space="0" w:color="auto"/>
            <w:left w:val="none" w:sz="0" w:space="0" w:color="auto"/>
            <w:bottom w:val="none" w:sz="0" w:space="0" w:color="auto"/>
            <w:right w:val="none" w:sz="0" w:space="0" w:color="auto"/>
          </w:divBdr>
        </w:div>
        <w:div w:id="1352217862">
          <w:marLeft w:val="274"/>
          <w:marRight w:val="0"/>
          <w:marTop w:val="0"/>
          <w:marBottom w:val="0"/>
          <w:divBdr>
            <w:top w:val="none" w:sz="0" w:space="0" w:color="auto"/>
            <w:left w:val="none" w:sz="0" w:space="0" w:color="auto"/>
            <w:bottom w:val="none" w:sz="0" w:space="0" w:color="auto"/>
            <w:right w:val="none" w:sz="0" w:space="0" w:color="auto"/>
          </w:divBdr>
        </w:div>
      </w:divsChild>
    </w:div>
    <w:div w:id="1112213174">
      <w:bodyDiv w:val="1"/>
      <w:marLeft w:val="0"/>
      <w:marRight w:val="0"/>
      <w:marTop w:val="0"/>
      <w:marBottom w:val="0"/>
      <w:divBdr>
        <w:top w:val="none" w:sz="0" w:space="0" w:color="auto"/>
        <w:left w:val="none" w:sz="0" w:space="0" w:color="auto"/>
        <w:bottom w:val="none" w:sz="0" w:space="0" w:color="auto"/>
        <w:right w:val="none" w:sz="0" w:space="0" w:color="auto"/>
      </w:divBdr>
    </w:div>
    <w:div w:id="1115254842">
      <w:bodyDiv w:val="1"/>
      <w:marLeft w:val="0"/>
      <w:marRight w:val="0"/>
      <w:marTop w:val="0"/>
      <w:marBottom w:val="0"/>
      <w:divBdr>
        <w:top w:val="none" w:sz="0" w:space="0" w:color="auto"/>
        <w:left w:val="none" w:sz="0" w:space="0" w:color="auto"/>
        <w:bottom w:val="none" w:sz="0" w:space="0" w:color="auto"/>
        <w:right w:val="none" w:sz="0" w:space="0" w:color="auto"/>
      </w:divBdr>
    </w:div>
    <w:div w:id="1143697532">
      <w:bodyDiv w:val="1"/>
      <w:marLeft w:val="0"/>
      <w:marRight w:val="0"/>
      <w:marTop w:val="0"/>
      <w:marBottom w:val="0"/>
      <w:divBdr>
        <w:top w:val="none" w:sz="0" w:space="0" w:color="auto"/>
        <w:left w:val="none" w:sz="0" w:space="0" w:color="auto"/>
        <w:bottom w:val="none" w:sz="0" w:space="0" w:color="auto"/>
        <w:right w:val="none" w:sz="0" w:space="0" w:color="auto"/>
      </w:divBdr>
    </w:div>
    <w:div w:id="1245990211">
      <w:bodyDiv w:val="1"/>
      <w:marLeft w:val="0"/>
      <w:marRight w:val="0"/>
      <w:marTop w:val="0"/>
      <w:marBottom w:val="0"/>
      <w:divBdr>
        <w:top w:val="none" w:sz="0" w:space="0" w:color="auto"/>
        <w:left w:val="none" w:sz="0" w:space="0" w:color="auto"/>
        <w:bottom w:val="none" w:sz="0" w:space="0" w:color="auto"/>
        <w:right w:val="none" w:sz="0" w:space="0" w:color="auto"/>
      </w:divBdr>
    </w:div>
    <w:div w:id="1260526668">
      <w:bodyDiv w:val="1"/>
      <w:marLeft w:val="0"/>
      <w:marRight w:val="0"/>
      <w:marTop w:val="0"/>
      <w:marBottom w:val="0"/>
      <w:divBdr>
        <w:top w:val="none" w:sz="0" w:space="0" w:color="auto"/>
        <w:left w:val="none" w:sz="0" w:space="0" w:color="auto"/>
        <w:bottom w:val="none" w:sz="0" w:space="0" w:color="auto"/>
        <w:right w:val="none" w:sz="0" w:space="0" w:color="auto"/>
      </w:divBdr>
    </w:div>
    <w:div w:id="1292057747">
      <w:bodyDiv w:val="1"/>
      <w:marLeft w:val="0"/>
      <w:marRight w:val="0"/>
      <w:marTop w:val="0"/>
      <w:marBottom w:val="0"/>
      <w:divBdr>
        <w:top w:val="none" w:sz="0" w:space="0" w:color="auto"/>
        <w:left w:val="none" w:sz="0" w:space="0" w:color="auto"/>
        <w:bottom w:val="none" w:sz="0" w:space="0" w:color="auto"/>
        <w:right w:val="none" w:sz="0" w:space="0" w:color="auto"/>
      </w:divBdr>
    </w:div>
    <w:div w:id="1330718572">
      <w:bodyDiv w:val="1"/>
      <w:marLeft w:val="0"/>
      <w:marRight w:val="0"/>
      <w:marTop w:val="0"/>
      <w:marBottom w:val="0"/>
      <w:divBdr>
        <w:top w:val="none" w:sz="0" w:space="0" w:color="auto"/>
        <w:left w:val="none" w:sz="0" w:space="0" w:color="auto"/>
        <w:bottom w:val="none" w:sz="0" w:space="0" w:color="auto"/>
        <w:right w:val="none" w:sz="0" w:space="0" w:color="auto"/>
      </w:divBdr>
    </w:div>
    <w:div w:id="1335917984">
      <w:bodyDiv w:val="1"/>
      <w:marLeft w:val="0"/>
      <w:marRight w:val="0"/>
      <w:marTop w:val="0"/>
      <w:marBottom w:val="0"/>
      <w:divBdr>
        <w:top w:val="none" w:sz="0" w:space="0" w:color="auto"/>
        <w:left w:val="none" w:sz="0" w:space="0" w:color="auto"/>
        <w:bottom w:val="none" w:sz="0" w:space="0" w:color="auto"/>
        <w:right w:val="none" w:sz="0" w:space="0" w:color="auto"/>
      </w:divBdr>
      <w:divsChild>
        <w:div w:id="1392734148">
          <w:marLeft w:val="274"/>
          <w:marRight w:val="0"/>
          <w:marTop w:val="0"/>
          <w:marBottom w:val="0"/>
          <w:divBdr>
            <w:top w:val="none" w:sz="0" w:space="0" w:color="auto"/>
            <w:left w:val="none" w:sz="0" w:space="0" w:color="auto"/>
            <w:bottom w:val="none" w:sz="0" w:space="0" w:color="auto"/>
            <w:right w:val="none" w:sz="0" w:space="0" w:color="auto"/>
          </w:divBdr>
        </w:div>
        <w:div w:id="1408258840">
          <w:marLeft w:val="274"/>
          <w:marRight w:val="0"/>
          <w:marTop w:val="0"/>
          <w:marBottom w:val="0"/>
          <w:divBdr>
            <w:top w:val="none" w:sz="0" w:space="0" w:color="auto"/>
            <w:left w:val="none" w:sz="0" w:space="0" w:color="auto"/>
            <w:bottom w:val="none" w:sz="0" w:space="0" w:color="auto"/>
            <w:right w:val="none" w:sz="0" w:space="0" w:color="auto"/>
          </w:divBdr>
        </w:div>
      </w:divsChild>
    </w:div>
    <w:div w:id="1477985890">
      <w:bodyDiv w:val="1"/>
      <w:marLeft w:val="0"/>
      <w:marRight w:val="0"/>
      <w:marTop w:val="0"/>
      <w:marBottom w:val="0"/>
      <w:divBdr>
        <w:top w:val="none" w:sz="0" w:space="0" w:color="auto"/>
        <w:left w:val="none" w:sz="0" w:space="0" w:color="auto"/>
        <w:bottom w:val="none" w:sz="0" w:space="0" w:color="auto"/>
        <w:right w:val="none" w:sz="0" w:space="0" w:color="auto"/>
      </w:divBdr>
      <w:divsChild>
        <w:div w:id="19012394">
          <w:marLeft w:val="720"/>
          <w:marRight w:val="0"/>
          <w:marTop w:val="240"/>
          <w:marBottom w:val="0"/>
          <w:divBdr>
            <w:top w:val="none" w:sz="0" w:space="0" w:color="auto"/>
            <w:left w:val="none" w:sz="0" w:space="0" w:color="auto"/>
            <w:bottom w:val="none" w:sz="0" w:space="0" w:color="auto"/>
            <w:right w:val="none" w:sz="0" w:space="0" w:color="auto"/>
          </w:divBdr>
        </w:div>
        <w:div w:id="50008588">
          <w:marLeft w:val="720"/>
          <w:marRight w:val="0"/>
          <w:marTop w:val="240"/>
          <w:marBottom w:val="0"/>
          <w:divBdr>
            <w:top w:val="none" w:sz="0" w:space="0" w:color="auto"/>
            <w:left w:val="none" w:sz="0" w:space="0" w:color="auto"/>
            <w:bottom w:val="none" w:sz="0" w:space="0" w:color="auto"/>
            <w:right w:val="none" w:sz="0" w:space="0" w:color="auto"/>
          </w:divBdr>
        </w:div>
        <w:div w:id="633175588">
          <w:marLeft w:val="720"/>
          <w:marRight w:val="0"/>
          <w:marTop w:val="240"/>
          <w:marBottom w:val="0"/>
          <w:divBdr>
            <w:top w:val="none" w:sz="0" w:space="0" w:color="auto"/>
            <w:left w:val="none" w:sz="0" w:space="0" w:color="auto"/>
            <w:bottom w:val="none" w:sz="0" w:space="0" w:color="auto"/>
            <w:right w:val="none" w:sz="0" w:space="0" w:color="auto"/>
          </w:divBdr>
        </w:div>
        <w:div w:id="633946860">
          <w:marLeft w:val="360"/>
          <w:marRight w:val="0"/>
          <w:marTop w:val="240"/>
          <w:marBottom w:val="0"/>
          <w:divBdr>
            <w:top w:val="none" w:sz="0" w:space="0" w:color="auto"/>
            <w:left w:val="none" w:sz="0" w:space="0" w:color="auto"/>
            <w:bottom w:val="none" w:sz="0" w:space="0" w:color="auto"/>
            <w:right w:val="none" w:sz="0" w:space="0" w:color="auto"/>
          </w:divBdr>
        </w:div>
        <w:div w:id="683286165">
          <w:marLeft w:val="720"/>
          <w:marRight w:val="0"/>
          <w:marTop w:val="240"/>
          <w:marBottom w:val="0"/>
          <w:divBdr>
            <w:top w:val="none" w:sz="0" w:space="0" w:color="auto"/>
            <w:left w:val="none" w:sz="0" w:space="0" w:color="auto"/>
            <w:bottom w:val="none" w:sz="0" w:space="0" w:color="auto"/>
            <w:right w:val="none" w:sz="0" w:space="0" w:color="auto"/>
          </w:divBdr>
        </w:div>
        <w:div w:id="1248419585">
          <w:marLeft w:val="360"/>
          <w:marRight w:val="0"/>
          <w:marTop w:val="240"/>
          <w:marBottom w:val="0"/>
          <w:divBdr>
            <w:top w:val="none" w:sz="0" w:space="0" w:color="auto"/>
            <w:left w:val="none" w:sz="0" w:space="0" w:color="auto"/>
            <w:bottom w:val="none" w:sz="0" w:space="0" w:color="auto"/>
            <w:right w:val="none" w:sz="0" w:space="0" w:color="auto"/>
          </w:divBdr>
        </w:div>
        <w:div w:id="1641300904">
          <w:marLeft w:val="720"/>
          <w:marRight w:val="0"/>
          <w:marTop w:val="240"/>
          <w:marBottom w:val="0"/>
          <w:divBdr>
            <w:top w:val="none" w:sz="0" w:space="0" w:color="auto"/>
            <w:left w:val="none" w:sz="0" w:space="0" w:color="auto"/>
            <w:bottom w:val="none" w:sz="0" w:space="0" w:color="auto"/>
            <w:right w:val="none" w:sz="0" w:space="0" w:color="auto"/>
          </w:divBdr>
        </w:div>
      </w:divsChild>
    </w:div>
    <w:div w:id="1531063294">
      <w:bodyDiv w:val="1"/>
      <w:marLeft w:val="0"/>
      <w:marRight w:val="0"/>
      <w:marTop w:val="0"/>
      <w:marBottom w:val="0"/>
      <w:divBdr>
        <w:top w:val="none" w:sz="0" w:space="0" w:color="auto"/>
        <w:left w:val="none" w:sz="0" w:space="0" w:color="auto"/>
        <w:bottom w:val="none" w:sz="0" w:space="0" w:color="auto"/>
        <w:right w:val="none" w:sz="0" w:space="0" w:color="auto"/>
      </w:divBdr>
    </w:div>
    <w:div w:id="1621302036">
      <w:bodyDiv w:val="1"/>
      <w:marLeft w:val="0"/>
      <w:marRight w:val="0"/>
      <w:marTop w:val="0"/>
      <w:marBottom w:val="0"/>
      <w:divBdr>
        <w:top w:val="none" w:sz="0" w:space="0" w:color="auto"/>
        <w:left w:val="none" w:sz="0" w:space="0" w:color="auto"/>
        <w:bottom w:val="none" w:sz="0" w:space="0" w:color="auto"/>
        <w:right w:val="none" w:sz="0" w:space="0" w:color="auto"/>
      </w:divBdr>
      <w:divsChild>
        <w:div w:id="181667808">
          <w:marLeft w:val="720"/>
          <w:marRight w:val="0"/>
          <w:marTop w:val="240"/>
          <w:marBottom w:val="0"/>
          <w:divBdr>
            <w:top w:val="none" w:sz="0" w:space="0" w:color="auto"/>
            <w:left w:val="none" w:sz="0" w:space="0" w:color="auto"/>
            <w:bottom w:val="none" w:sz="0" w:space="0" w:color="auto"/>
            <w:right w:val="none" w:sz="0" w:space="0" w:color="auto"/>
          </w:divBdr>
        </w:div>
        <w:div w:id="590704593">
          <w:marLeft w:val="720"/>
          <w:marRight w:val="0"/>
          <w:marTop w:val="240"/>
          <w:marBottom w:val="0"/>
          <w:divBdr>
            <w:top w:val="none" w:sz="0" w:space="0" w:color="auto"/>
            <w:left w:val="none" w:sz="0" w:space="0" w:color="auto"/>
            <w:bottom w:val="none" w:sz="0" w:space="0" w:color="auto"/>
            <w:right w:val="none" w:sz="0" w:space="0" w:color="auto"/>
          </w:divBdr>
        </w:div>
        <w:div w:id="640228450">
          <w:marLeft w:val="720"/>
          <w:marRight w:val="0"/>
          <w:marTop w:val="240"/>
          <w:marBottom w:val="0"/>
          <w:divBdr>
            <w:top w:val="none" w:sz="0" w:space="0" w:color="auto"/>
            <w:left w:val="none" w:sz="0" w:space="0" w:color="auto"/>
            <w:bottom w:val="none" w:sz="0" w:space="0" w:color="auto"/>
            <w:right w:val="none" w:sz="0" w:space="0" w:color="auto"/>
          </w:divBdr>
        </w:div>
        <w:div w:id="1113287599">
          <w:marLeft w:val="720"/>
          <w:marRight w:val="0"/>
          <w:marTop w:val="240"/>
          <w:marBottom w:val="0"/>
          <w:divBdr>
            <w:top w:val="none" w:sz="0" w:space="0" w:color="auto"/>
            <w:left w:val="none" w:sz="0" w:space="0" w:color="auto"/>
            <w:bottom w:val="none" w:sz="0" w:space="0" w:color="auto"/>
            <w:right w:val="none" w:sz="0" w:space="0" w:color="auto"/>
          </w:divBdr>
        </w:div>
        <w:div w:id="1190483659">
          <w:marLeft w:val="720"/>
          <w:marRight w:val="0"/>
          <w:marTop w:val="240"/>
          <w:marBottom w:val="0"/>
          <w:divBdr>
            <w:top w:val="none" w:sz="0" w:space="0" w:color="auto"/>
            <w:left w:val="none" w:sz="0" w:space="0" w:color="auto"/>
            <w:bottom w:val="none" w:sz="0" w:space="0" w:color="auto"/>
            <w:right w:val="none" w:sz="0" w:space="0" w:color="auto"/>
          </w:divBdr>
        </w:div>
      </w:divsChild>
    </w:div>
    <w:div w:id="1645890163">
      <w:bodyDiv w:val="1"/>
      <w:marLeft w:val="0"/>
      <w:marRight w:val="0"/>
      <w:marTop w:val="0"/>
      <w:marBottom w:val="0"/>
      <w:divBdr>
        <w:top w:val="none" w:sz="0" w:space="0" w:color="auto"/>
        <w:left w:val="none" w:sz="0" w:space="0" w:color="auto"/>
        <w:bottom w:val="none" w:sz="0" w:space="0" w:color="auto"/>
        <w:right w:val="none" w:sz="0" w:space="0" w:color="auto"/>
      </w:divBdr>
      <w:divsChild>
        <w:div w:id="1747416741">
          <w:marLeft w:val="1080"/>
          <w:marRight w:val="0"/>
          <w:marTop w:val="240"/>
          <w:marBottom w:val="0"/>
          <w:divBdr>
            <w:top w:val="none" w:sz="0" w:space="0" w:color="auto"/>
            <w:left w:val="none" w:sz="0" w:space="0" w:color="auto"/>
            <w:bottom w:val="none" w:sz="0" w:space="0" w:color="auto"/>
            <w:right w:val="none" w:sz="0" w:space="0" w:color="auto"/>
          </w:divBdr>
        </w:div>
        <w:div w:id="1855219848">
          <w:marLeft w:val="1080"/>
          <w:marRight w:val="0"/>
          <w:marTop w:val="240"/>
          <w:marBottom w:val="120"/>
          <w:divBdr>
            <w:top w:val="none" w:sz="0" w:space="0" w:color="auto"/>
            <w:left w:val="none" w:sz="0" w:space="0" w:color="auto"/>
            <w:bottom w:val="none" w:sz="0" w:space="0" w:color="auto"/>
            <w:right w:val="none" w:sz="0" w:space="0" w:color="auto"/>
          </w:divBdr>
        </w:div>
      </w:divsChild>
    </w:div>
    <w:div w:id="1651901154">
      <w:bodyDiv w:val="1"/>
      <w:marLeft w:val="0"/>
      <w:marRight w:val="0"/>
      <w:marTop w:val="0"/>
      <w:marBottom w:val="0"/>
      <w:divBdr>
        <w:top w:val="none" w:sz="0" w:space="0" w:color="auto"/>
        <w:left w:val="none" w:sz="0" w:space="0" w:color="auto"/>
        <w:bottom w:val="none" w:sz="0" w:space="0" w:color="auto"/>
        <w:right w:val="none" w:sz="0" w:space="0" w:color="auto"/>
      </w:divBdr>
    </w:div>
    <w:div w:id="1792672956">
      <w:bodyDiv w:val="1"/>
      <w:marLeft w:val="0"/>
      <w:marRight w:val="0"/>
      <w:marTop w:val="0"/>
      <w:marBottom w:val="0"/>
      <w:divBdr>
        <w:top w:val="none" w:sz="0" w:space="0" w:color="auto"/>
        <w:left w:val="none" w:sz="0" w:space="0" w:color="auto"/>
        <w:bottom w:val="none" w:sz="0" w:space="0" w:color="auto"/>
        <w:right w:val="none" w:sz="0" w:space="0" w:color="auto"/>
      </w:divBdr>
      <w:divsChild>
        <w:div w:id="951127429">
          <w:marLeft w:val="274"/>
          <w:marRight w:val="0"/>
          <w:marTop w:val="0"/>
          <w:marBottom w:val="0"/>
          <w:divBdr>
            <w:top w:val="none" w:sz="0" w:space="0" w:color="auto"/>
            <w:left w:val="none" w:sz="0" w:space="0" w:color="auto"/>
            <w:bottom w:val="none" w:sz="0" w:space="0" w:color="auto"/>
            <w:right w:val="none" w:sz="0" w:space="0" w:color="auto"/>
          </w:divBdr>
        </w:div>
        <w:div w:id="1040667466">
          <w:marLeft w:val="274"/>
          <w:marRight w:val="0"/>
          <w:marTop w:val="0"/>
          <w:marBottom w:val="0"/>
          <w:divBdr>
            <w:top w:val="none" w:sz="0" w:space="0" w:color="auto"/>
            <w:left w:val="none" w:sz="0" w:space="0" w:color="auto"/>
            <w:bottom w:val="none" w:sz="0" w:space="0" w:color="auto"/>
            <w:right w:val="none" w:sz="0" w:space="0" w:color="auto"/>
          </w:divBdr>
        </w:div>
        <w:div w:id="1552572401">
          <w:marLeft w:val="274"/>
          <w:marRight w:val="0"/>
          <w:marTop w:val="0"/>
          <w:marBottom w:val="0"/>
          <w:divBdr>
            <w:top w:val="none" w:sz="0" w:space="0" w:color="auto"/>
            <w:left w:val="none" w:sz="0" w:space="0" w:color="auto"/>
            <w:bottom w:val="none" w:sz="0" w:space="0" w:color="auto"/>
            <w:right w:val="none" w:sz="0" w:space="0" w:color="auto"/>
          </w:divBdr>
        </w:div>
      </w:divsChild>
    </w:div>
    <w:div w:id="1855803003">
      <w:bodyDiv w:val="1"/>
      <w:marLeft w:val="0"/>
      <w:marRight w:val="0"/>
      <w:marTop w:val="0"/>
      <w:marBottom w:val="0"/>
      <w:divBdr>
        <w:top w:val="none" w:sz="0" w:space="0" w:color="auto"/>
        <w:left w:val="none" w:sz="0" w:space="0" w:color="auto"/>
        <w:bottom w:val="none" w:sz="0" w:space="0" w:color="auto"/>
        <w:right w:val="none" w:sz="0" w:space="0" w:color="auto"/>
      </w:divBdr>
      <w:divsChild>
        <w:div w:id="436608976">
          <w:marLeft w:val="360"/>
          <w:marRight w:val="0"/>
          <w:marTop w:val="240"/>
          <w:marBottom w:val="0"/>
          <w:divBdr>
            <w:top w:val="none" w:sz="0" w:space="0" w:color="auto"/>
            <w:left w:val="none" w:sz="0" w:space="0" w:color="auto"/>
            <w:bottom w:val="none" w:sz="0" w:space="0" w:color="auto"/>
            <w:right w:val="none" w:sz="0" w:space="0" w:color="auto"/>
          </w:divBdr>
        </w:div>
      </w:divsChild>
    </w:div>
    <w:div w:id="1946568903">
      <w:bodyDiv w:val="1"/>
      <w:marLeft w:val="0"/>
      <w:marRight w:val="0"/>
      <w:marTop w:val="0"/>
      <w:marBottom w:val="0"/>
      <w:divBdr>
        <w:top w:val="none" w:sz="0" w:space="0" w:color="auto"/>
        <w:left w:val="none" w:sz="0" w:space="0" w:color="auto"/>
        <w:bottom w:val="none" w:sz="0" w:space="0" w:color="auto"/>
        <w:right w:val="none" w:sz="0" w:space="0" w:color="auto"/>
      </w:divBdr>
      <w:divsChild>
        <w:div w:id="97918407">
          <w:marLeft w:val="274"/>
          <w:marRight w:val="0"/>
          <w:marTop w:val="0"/>
          <w:marBottom w:val="0"/>
          <w:divBdr>
            <w:top w:val="none" w:sz="0" w:space="0" w:color="auto"/>
            <w:left w:val="none" w:sz="0" w:space="0" w:color="auto"/>
            <w:bottom w:val="none" w:sz="0" w:space="0" w:color="auto"/>
            <w:right w:val="none" w:sz="0" w:space="0" w:color="auto"/>
          </w:divBdr>
        </w:div>
        <w:div w:id="1214463577">
          <w:marLeft w:val="274"/>
          <w:marRight w:val="0"/>
          <w:marTop w:val="0"/>
          <w:marBottom w:val="0"/>
          <w:divBdr>
            <w:top w:val="none" w:sz="0" w:space="0" w:color="auto"/>
            <w:left w:val="none" w:sz="0" w:space="0" w:color="auto"/>
            <w:bottom w:val="none" w:sz="0" w:space="0" w:color="auto"/>
            <w:right w:val="none" w:sz="0" w:space="0" w:color="auto"/>
          </w:divBdr>
        </w:div>
        <w:div w:id="1646231113">
          <w:marLeft w:val="274"/>
          <w:marRight w:val="0"/>
          <w:marTop w:val="0"/>
          <w:marBottom w:val="0"/>
          <w:divBdr>
            <w:top w:val="none" w:sz="0" w:space="0" w:color="auto"/>
            <w:left w:val="none" w:sz="0" w:space="0" w:color="auto"/>
            <w:bottom w:val="none" w:sz="0" w:space="0" w:color="auto"/>
            <w:right w:val="none" w:sz="0" w:space="0" w:color="auto"/>
          </w:divBdr>
        </w:div>
      </w:divsChild>
    </w:div>
    <w:div w:id="1953784000">
      <w:bodyDiv w:val="1"/>
      <w:marLeft w:val="0"/>
      <w:marRight w:val="0"/>
      <w:marTop w:val="0"/>
      <w:marBottom w:val="0"/>
      <w:divBdr>
        <w:top w:val="none" w:sz="0" w:space="0" w:color="auto"/>
        <w:left w:val="none" w:sz="0" w:space="0" w:color="auto"/>
        <w:bottom w:val="none" w:sz="0" w:space="0" w:color="auto"/>
        <w:right w:val="none" w:sz="0" w:space="0" w:color="auto"/>
      </w:divBdr>
      <w:divsChild>
        <w:div w:id="194274875">
          <w:marLeft w:val="720"/>
          <w:marRight w:val="0"/>
          <w:marTop w:val="240"/>
          <w:marBottom w:val="0"/>
          <w:divBdr>
            <w:top w:val="none" w:sz="0" w:space="0" w:color="auto"/>
            <w:left w:val="none" w:sz="0" w:space="0" w:color="auto"/>
            <w:bottom w:val="none" w:sz="0" w:space="0" w:color="auto"/>
            <w:right w:val="none" w:sz="0" w:space="0" w:color="auto"/>
          </w:divBdr>
        </w:div>
        <w:div w:id="1356224568">
          <w:marLeft w:val="720"/>
          <w:marRight w:val="0"/>
          <w:marTop w:val="240"/>
          <w:marBottom w:val="0"/>
          <w:divBdr>
            <w:top w:val="none" w:sz="0" w:space="0" w:color="auto"/>
            <w:left w:val="none" w:sz="0" w:space="0" w:color="auto"/>
            <w:bottom w:val="none" w:sz="0" w:space="0" w:color="auto"/>
            <w:right w:val="none" w:sz="0" w:space="0" w:color="auto"/>
          </w:divBdr>
        </w:div>
        <w:div w:id="1558323948">
          <w:marLeft w:val="360"/>
          <w:marRight w:val="0"/>
          <w:marTop w:val="240"/>
          <w:marBottom w:val="0"/>
          <w:divBdr>
            <w:top w:val="none" w:sz="0" w:space="0" w:color="auto"/>
            <w:left w:val="none" w:sz="0" w:space="0" w:color="auto"/>
            <w:bottom w:val="none" w:sz="0" w:space="0" w:color="auto"/>
            <w:right w:val="none" w:sz="0" w:space="0" w:color="auto"/>
          </w:divBdr>
        </w:div>
      </w:divsChild>
    </w:div>
    <w:div w:id="2030597938">
      <w:bodyDiv w:val="1"/>
      <w:marLeft w:val="0"/>
      <w:marRight w:val="0"/>
      <w:marTop w:val="0"/>
      <w:marBottom w:val="0"/>
      <w:divBdr>
        <w:top w:val="none" w:sz="0" w:space="0" w:color="auto"/>
        <w:left w:val="none" w:sz="0" w:space="0" w:color="auto"/>
        <w:bottom w:val="none" w:sz="0" w:space="0" w:color="auto"/>
        <w:right w:val="none" w:sz="0" w:space="0" w:color="auto"/>
      </w:divBdr>
    </w:div>
    <w:div w:id="21332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eneraldynamics.uk.com/about/pension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MC%20Templates\Templates\Formatted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ercer.com\uk_data\Eworking\IC\Client\TPW\General%20Dynamics\Implementation%20Statement\2024\Backing\March%2024%20PLSA%20-%20TPNMAF%20-%20Threadneedle%20Pensions%20Multi-Asset%20Fun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002060"/>
                </a:solidFill>
                <a:latin typeface="+mn-lt"/>
                <a:ea typeface="+mn-ea"/>
                <a:cs typeface="+mn-cs"/>
              </a:defRPr>
            </a:pPr>
            <a:r>
              <a:rPr lang="en-GB" sz="900" b="1">
                <a:solidFill>
                  <a:srgbClr val="002060"/>
                </a:solidFill>
                <a:effectLst/>
              </a:rPr>
              <a:t>Columbia Threadneedle </a:t>
            </a:r>
          </a:p>
          <a:p>
            <a:pPr>
              <a:defRPr sz="900" b="1">
                <a:solidFill>
                  <a:srgbClr val="002060"/>
                </a:solidFill>
              </a:defRPr>
            </a:pPr>
            <a:r>
              <a:rPr lang="en-GB" sz="900" b="1">
                <a:solidFill>
                  <a:srgbClr val="002060"/>
                </a:solidFill>
                <a:effectLst/>
              </a:rPr>
              <a:t>Multi-Asset Fund (MAF)</a:t>
            </a:r>
          </a:p>
          <a:p>
            <a:pPr>
              <a:defRPr sz="900" b="1">
                <a:solidFill>
                  <a:srgbClr val="002060"/>
                </a:solidFill>
              </a:defRPr>
            </a:pPr>
            <a:r>
              <a:rPr lang="en-GB" sz="800" b="1">
                <a:solidFill>
                  <a:sysClr val="windowText" lastClr="000000"/>
                </a:solidFill>
                <a:effectLst/>
              </a:rPr>
              <a:t>494</a:t>
            </a:r>
          </a:p>
          <a:p>
            <a:pPr>
              <a:defRPr sz="900" b="1">
                <a:solidFill>
                  <a:srgbClr val="002060"/>
                </a:solidFill>
              </a:defRPr>
            </a:pPr>
            <a:r>
              <a:rPr lang="en-GB" sz="800" b="0">
                <a:solidFill>
                  <a:sysClr val="windowText" lastClr="000000"/>
                </a:solidFill>
                <a:effectLst/>
              </a:rPr>
              <a:t>meetings eligible to vote</a:t>
            </a:r>
          </a:p>
          <a:p>
            <a:pPr>
              <a:defRPr sz="900" b="1">
                <a:solidFill>
                  <a:srgbClr val="002060"/>
                </a:solidFill>
              </a:defRPr>
            </a:pPr>
            <a:r>
              <a:rPr lang="en-GB" sz="800" b="1">
                <a:solidFill>
                  <a:sysClr val="windowText" lastClr="000000"/>
                </a:solidFill>
                <a:effectLst/>
              </a:rPr>
              <a:t>6,702</a:t>
            </a:r>
          </a:p>
          <a:p>
            <a:pPr>
              <a:defRPr sz="900" b="1">
                <a:solidFill>
                  <a:srgbClr val="002060"/>
                </a:solidFill>
              </a:defRPr>
            </a:pPr>
            <a:r>
              <a:rPr lang="en-GB" sz="800" b="0">
                <a:solidFill>
                  <a:sysClr val="windowText" lastClr="000000"/>
                </a:solidFill>
                <a:effectLst/>
              </a:rPr>
              <a:t>eligible resolutions</a:t>
            </a:r>
            <a:r>
              <a:rPr lang="en-GB" sz="800" b="0" baseline="0">
                <a:solidFill>
                  <a:sysClr val="windowText" lastClr="000000"/>
                </a:solidFill>
                <a:effectLst/>
              </a:rPr>
              <a:t> </a:t>
            </a:r>
            <a:endParaRPr lang="en-GB" sz="800" b="0">
              <a:solidFill>
                <a:sysClr val="windowText" lastClr="000000"/>
              </a:solidFill>
              <a:effectLst/>
            </a:endParaRPr>
          </a:p>
        </c:rich>
      </c:tx>
      <c:layout>
        <c:manualLayout>
          <c:xMode val="edge"/>
          <c:yMode val="edge"/>
          <c:x val="0.36003887773554566"/>
          <c:y val="0.33286789653445403"/>
        </c:manualLayout>
      </c:layout>
      <c:overlay val="1"/>
      <c:spPr>
        <a:noFill/>
        <a:ln>
          <a:noFill/>
        </a:ln>
        <a:effectLst/>
      </c:spPr>
      <c:txPr>
        <a:bodyPr rot="0" spcFirstLastPara="1" vertOverflow="ellipsis" vert="horz" wrap="square" anchor="ctr" anchorCtr="1"/>
        <a:lstStyle/>
        <a:p>
          <a:pPr>
            <a:defRPr sz="900" b="1" i="0" u="none" strike="noStrike" kern="1200" spc="0" baseline="0">
              <a:solidFill>
                <a:srgbClr val="002060"/>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B307-4D40-AD53-291145A4D364}"/>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B307-4D40-AD53-291145A4D364}"/>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B307-4D40-AD53-291145A4D364}"/>
              </c:ext>
            </c:extLst>
          </c:dPt>
          <c:dLbls>
            <c:dLbl>
              <c:idx val="0"/>
              <c:layout>
                <c:manualLayout>
                  <c:x val="0.19745468911853084"/>
                  <c:y val="-3.2820506459180247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5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07-4D40-AD53-291145A4D364}"/>
                </c:ext>
              </c:extLst>
            </c:dLbl>
            <c:dLbl>
              <c:idx val="1"/>
              <c:layout>
                <c:manualLayout>
                  <c:x val="-0.15866894661310518"/>
                  <c:y val="-3.938460775101486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7030A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07-4D40-AD53-291145A4D364}"/>
                </c:ext>
              </c:extLst>
            </c:dLbl>
            <c:dLbl>
              <c:idx val="2"/>
              <c:layout>
                <c:manualLayout>
                  <c:x val="6.6205794821476302E-2"/>
                  <c:y val="-0.1015778156855213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00B0F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31814035603942908"/>
                      <c:h val="8.586819402237561E-2"/>
                    </c:manualLayout>
                  </c15:layout>
                </c:ext>
                <c:ext xmlns:c16="http://schemas.microsoft.com/office/drawing/2014/chart" uri="{C3380CC4-5D6E-409C-BE32-E72D297353CC}">
                  <c16:uniqueId val="{00000005-B307-4D40-AD53-291145A4D36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extLst>
          </c:dLbls>
          <c:cat>
            <c:strRef>
              <c:f>Sheet1!$A$2:$A$4</c:f>
              <c:strCache>
                <c:ptCount val="3"/>
                <c:pt idx="0">
                  <c:v>Voted with management</c:v>
                </c:pt>
                <c:pt idx="1">
                  <c:v>Voted against management</c:v>
                </c:pt>
                <c:pt idx="2">
                  <c:v>No vote/Abstentions</c:v>
                </c:pt>
              </c:strCache>
            </c:strRef>
          </c:cat>
          <c:val>
            <c:numRef>
              <c:f>Sheet1!$B$2:$B$4</c:f>
              <c:numCache>
                <c:formatCode>0%</c:formatCode>
                <c:ptCount val="3"/>
                <c:pt idx="0">
                  <c:v>0.85718298211956523</c:v>
                </c:pt>
                <c:pt idx="1">
                  <c:v>0.11481181964772053</c:v>
                </c:pt>
                <c:pt idx="2">
                  <c:v>2.8005198232714301E-2</c:v>
                </c:pt>
              </c:numCache>
            </c:numRef>
          </c:val>
          <c:extLst>
            <c:ext xmlns:c16="http://schemas.microsoft.com/office/drawing/2014/chart" uri="{C3380CC4-5D6E-409C-BE32-E72D297353CC}">
              <c16:uniqueId val="{00000006-B307-4D40-AD53-291145A4D364}"/>
            </c:ext>
          </c:extLst>
        </c:ser>
        <c:dLbls>
          <c:showLegendKey val="0"/>
          <c:showVal val="1"/>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rgbClr val="003865"/>
      </a:dk1>
      <a:lt1>
        <a:srgbClr val="FFFFFF"/>
      </a:lt1>
      <a:dk2>
        <a:srgbClr val="868D95"/>
      </a:dk2>
      <a:lt2>
        <a:srgbClr val="B9BFC7"/>
      </a:lt2>
      <a:accent1>
        <a:srgbClr val="009DE0"/>
      </a:accent1>
      <a:accent2>
        <a:srgbClr val="00AC41"/>
      </a:accent2>
      <a:accent3>
        <a:srgbClr val="8246AF"/>
      </a:accent3>
      <a:accent4>
        <a:srgbClr val="00968F"/>
      </a:accent4>
      <a:accent5>
        <a:srgbClr val="0077A0"/>
      </a:accent5>
      <a:accent6>
        <a:srgbClr val="EE3D8B"/>
      </a:accent6>
      <a:hlink>
        <a:srgbClr val="003865"/>
      </a:hlink>
      <a:folHlink>
        <a:srgbClr val="009D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ngDescription xmlns="http://schemas.microsoft.com/sharepoint/v3" xsi:nil="true"/>
    <Source_x0020_Path xmlns="0d60d859-2dc0-42bb-8604-d20b93f02c3f" xsi:nil="true"/>
    <LikesCount xmlns="http://schemas.microsoft.com/sharepoint/v3" xsi:nil="true"/>
    <Content_x0020_Owner xmlns="0d60d859-2dc0-42bb-8604-d20b93f02c3f">
      <UserInfo>
        <DisplayName>Keeffe, Clare</DisplayName>
        <AccountId>56355</AccountId>
        <AccountType/>
      </UserInfo>
    </Content_x0020_Owner>
    <Review_x0020_Date xmlns="0d60d859-2dc0-42bb-8604-d20b93f02c3f">2021-06-22T05:00:00+00:00</Review_x0020_Date>
    <Internal_x0020_expertise_x0020_keyword xmlns="0d60d859-2dc0-42bb-8604-d20b93f02c3f" xsi:nil="true"/>
    <Year xmlns="0d60d859-2dc0-42bb-8604-d20b93f02c3f">2020</Year>
    <ee4955ea5f46493ea090289eeb898885 xmlns="bdb923d3-2dae-4f59-a8f7-ec97bb8a3e3e">
      <Terms xmlns="http://schemas.microsoft.com/office/infopath/2007/PartnerControls">
        <TermInfo xmlns="http://schemas.microsoft.com/office/infopath/2007/PartnerControls">
          <TermName xmlns="http://schemas.microsoft.com/office/infopath/2007/PartnerControls">Wealth UK : Statements of Investment Principles</TermName>
          <TermId xmlns="http://schemas.microsoft.com/office/infopath/2007/PartnerControls">f158963a-2840-482d-b2a9-c1489d81936e</TermId>
        </TermInfo>
      </Terms>
    </ee4955ea5f46493ea090289eeb898885>
    <ib8dc5bb498b46b6a6e1be866c5d9a77 xmlns="bdb923d3-2dae-4f59-a8f7-ec97bb8a3e3e">
      <Terms xmlns="http://schemas.microsoft.com/office/infopath/2007/PartnerControls">
        <TermInfo xmlns="http://schemas.microsoft.com/office/infopath/2007/PartnerControls">
          <TermName xmlns="http://schemas.microsoft.com/office/infopath/2007/PartnerControls">Internal Use Only</TermName>
          <TermId xmlns="http://schemas.microsoft.com/office/infopath/2007/PartnerControls">f8dda801-fbda-438d-9497-510bf209c143</TermId>
        </TermInfo>
      </Terms>
    </ib8dc5bb498b46b6a6e1be866c5d9a77>
    <Sub_x002d_topic xmlns="0d60d859-2dc0-42bb-8604-d20b93f02c3f" xsi:nil="true"/>
    <Author0 xmlns="0d60d859-2dc0-42bb-8604-d20b93f02c3f" xsi:nil="true"/>
    <n5c12090629b43ed950c8a8ea8024a01 xmlns="bdb923d3-2dae-4f59-a8f7-ec97bb8a3e3e">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0d0cd8b3-cc66-4e6a-a7bd-1780997bc555</TermId>
        </TermInfo>
      </Terms>
    </n5c12090629b43ed950c8a8ea8024a01>
    <Contact xmlns="0d60d859-2dc0-42bb-8604-d20b93f02c3f">
      <UserInfo>
        <DisplayName>Hodge, Vanessa</DisplayName>
        <AccountId>4616</AccountId>
        <AccountType/>
      </UserInfo>
    </Contact>
    <LegacyPath xmlns="0d60d859-2dc0-42bb-8604-d20b93f02c3f" xsi:nil="true"/>
    <i89941779df944b7933201f69616fe79 xmlns="bdb923d3-2dae-4f59-a8f7-ec97bb8a3e3e">
      <Terms xmlns="http://schemas.microsoft.com/office/infopath/2007/PartnerControls"/>
    </i89941779df944b7933201f69616fe79>
    <TaxCatchAll xmlns="c3ab07d4-6f6c-474a-8899-85c49e0a7574">
      <Value>6459</Value>
      <Value>31</Value>
      <Value>98</Value>
      <Value>5888</Value>
      <Value>5751</Value>
      <Value>4322</Value>
      <Value>89</Value>
      <Value>3077</Value>
    </TaxCatchAll>
    <IconOverlay xmlns="http://schemas.microsoft.com/sharepoint/v4" xsi:nil="true"/>
    <b548d78c18aa410aaeb9e52c75e08cb4 xmlns="bdb923d3-2dae-4f59-a8f7-ec97bb8a3e3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6cbd0285-a6f5-4334-a5df-890e3770f5a6</TermId>
        </TermInfo>
      </Terms>
    </b548d78c18aa410aaeb9e52c75e08cb4>
    <Ratings xmlns="http://schemas.microsoft.com/sharepoint/v3" xsi:nil="true"/>
    <ShortDescription xmlns="http://schemas.microsoft.com/sharepoint/v3">Consultant guidance on how to draft an implementation statement (DC and Hybrid schemes) or an engagement policy implementation statement (DB only).  Includes sample wording to include and a suggested template approach.</ShortDescription>
    <m37c88395a1e44c7be99d6343ff0ca58 xmlns="c3ab07d4-6f6c-474a-8899-85c49e0a7574">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afef8ffd-2ba8-4644-8ac9-5a3182b028c8</TermId>
        </TermInfo>
      </Terms>
    </m37c88395a1e44c7be99d6343ff0ca58>
    <a378d28b95fa4be593f4059f8302acce xmlns="bdb923d3-2dae-4f59-a8f7-ec97bb8a3e3e">
      <Terms xmlns="http://schemas.microsoft.com/office/infopath/2007/PartnerControls">
        <TermInfo xmlns="http://schemas.microsoft.com/office/infopath/2007/PartnerControls">
          <TermName xmlns="http://schemas.microsoft.com/office/infopath/2007/PartnerControls">Wealth UK</TermName>
          <TermId xmlns="http://schemas.microsoft.com/office/infopath/2007/PartnerControls">070138c5-ad47-4510-8b9c-ed7911fcf980</TermId>
        </TermInfo>
      </Terms>
    </a378d28b95fa4be593f4059f8302acce>
    <Topic xmlns="0d60d859-2dc0-42bb-8604-d20b93f02c3f" xsi:nil="true"/>
    <SourceLibrary xmlns="0d60d859-2dc0-42bb-8604-d20b93f02c3f" xsi:nil="true"/>
    <Classification xmlns="0d60d859-2dc0-42bb-8604-d20b93f02c3f">Long Shelf Life</Classification>
    <b3d886580aed4f8f9310c57d6c0f6252 xmlns="bdb923d3-2dae-4f59-a8f7-ec97bb8a3e3e">
      <Terms xmlns="http://schemas.microsoft.com/office/infopath/2007/PartnerControls">
        <TermInfo xmlns="http://schemas.microsoft.com/office/infopath/2007/PartnerControls">
          <TermName xmlns="http://schemas.microsoft.com/office/infopath/2007/PartnerControls">Deliver solution</TermName>
          <TermId xmlns="http://schemas.microsoft.com/office/infopath/2007/PartnerControls">0079e54a-1df6-4535-bb19-223c54542a90</TermId>
        </TermInfo>
      </Terms>
    </b3d886580aed4f8f9310c57d6c0f6252>
    <KeyContent xmlns="bdb923d3-2dae-4f59-a8f7-ec97bb8a3e3e">false</KeyContent>
    <LikedBy xmlns="http://schemas.microsoft.com/sharepoint/v3">
      <UserInfo>
        <DisplayName/>
        <AccountId xsi:nil="true"/>
        <AccountType/>
      </UserInfo>
    </LikedBy>
    <Sort_x0020_Order xmlns="0d60d859-2dc0-42bb-8604-d20b93f02c3f" xsi:nil="true"/>
    <l7a6cebbe25145b0815d49b4cefd2c02 xmlns="bdb923d3-2dae-4f59-a8f7-ec97bb8a3e3e">
      <Terms xmlns="http://schemas.microsoft.com/office/infopath/2007/PartnerControls"/>
    </l7a6cebbe25145b0815d49b4cefd2c02>
    <Branded_x0020_Product xmlns="0d60d859-2dc0-42bb-8604-d20b93f02c3f" xsi:nil="true"/>
    <Action_x0020_code xmlns="0d60d859-2dc0-42bb-8604-d20b93f02c3f">Evaluate</Action_x0020_code>
    <mf08c2ce67b946efbd8cf897405ea695 xmlns="bdb923d3-2dae-4f59-a8f7-ec97bb8a3e3e">
      <Terms xmlns="http://schemas.microsoft.com/office/infopath/2007/PartnerControls"/>
    </mf08c2ce67b946efbd8cf897405ea695>
    <mercer_x002e_com_x0020_URL xmlns="0d60d859-2dc0-42bb-8604-d20b93f02c3f">
      <Url xsi:nil="true"/>
      <Description xsi:nil="true"/>
    </mercer_x002e_com_x0020_URL>
    <LegacyID xmlns="0d60d859-2dc0-42bb-8604-d20b93f02c3f" xsi:nil="true"/>
    <Peer_x0020_Reviewer xmlns="0d60d859-2dc0-42bb-8604-d20b93f02c3f" xsi:nil="true"/>
    <Date xmlns="http://schemas.microsoft.com/sharepoint/v3/fields">2020-06-22T05:00:00+00:00</Date>
    <h755275ce3fa494097da4c3fd648a298 xmlns="bdb923d3-2dae-4f59-a8f7-ec97bb8a3e3e">
      <Terms xmlns="http://schemas.microsoft.com/office/infopath/2007/PartnerControls">
        <TermInfo xmlns="http://schemas.microsoft.com/office/infopath/2007/PartnerControls">
          <TermName xmlns="http://schemas.microsoft.com/office/infopath/2007/PartnerControls">Consulting guide</TermName>
          <TermId xmlns="http://schemas.microsoft.com/office/infopath/2007/PartnerControls">451fe201-c163-4fe3-9dfb-bef223f96bcc</TermId>
        </TermInfo>
      </Terms>
    </h755275ce3fa494097da4c3fd648a298>
    <Action_x0020_date xmlns="0d60d859-2dc0-42bb-8604-d20b93f02c3f" xsi:nil="true"/>
    <RatedBy xmlns="http://schemas.microsoft.com/sharepoint/v3">
      <UserInfo>
        <DisplayName/>
        <AccountId xsi:nil="true"/>
        <AccountType/>
      </UserInfo>
    </RatedBy>
    <_dlc_DocId xmlns="bdb923d3-2dae-4f59-a8f7-ec97bb8a3e3e">HVCONTENT-375592976-17920</_dlc_DocId>
    <_dlc_DocIdUrl xmlns="bdb923d3-2dae-4f59-a8f7-ec97bb8a3e3e">
      <Url>http://content.mercer.com/_layouts/15/DocIdRedir.aspx?ID=HVCONTENT-375592976-17920</Url>
      <Description>HVCONTENT-375592976-17920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althUK Document" ma:contentTypeID="0x010100EBE3A391EF4F744395BBA6A103F895DB1700767C2DE0801C7346942A10A7B5B55BE0" ma:contentTypeVersion="42" ma:contentTypeDescription="" ma:contentTypeScope="" ma:versionID="8c68f023199a0d9105a853d45874a2c0">
  <xsd:schema xmlns:xsd="http://www.w3.org/2001/XMLSchema" xmlns:xs="http://www.w3.org/2001/XMLSchema" xmlns:p="http://schemas.microsoft.com/office/2006/metadata/properties" xmlns:ns1="http://schemas.microsoft.com/sharepoint/v3" xmlns:ns2="http://schemas.microsoft.com/sharepoint/v3/fields" xmlns:ns3="0d60d859-2dc0-42bb-8604-d20b93f02c3f" xmlns:ns4="bdb923d3-2dae-4f59-a8f7-ec97bb8a3e3e" xmlns:ns5="c3ab07d4-6f6c-474a-8899-85c49e0a7574" xmlns:ns6="http://schemas.microsoft.com/sharepoint/v4" targetNamespace="http://schemas.microsoft.com/office/2006/metadata/properties" ma:root="true" ma:fieldsID="3f9e04703ef104d7f995050672cf2556" ns1:_="" ns2:_="" ns3:_="" ns4:_="" ns5:_="" ns6:_="">
    <xsd:import namespace="http://schemas.microsoft.com/sharepoint/v3"/>
    <xsd:import namespace="http://schemas.microsoft.com/sharepoint/v3/fields"/>
    <xsd:import namespace="0d60d859-2dc0-42bb-8604-d20b93f02c3f"/>
    <xsd:import namespace="bdb923d3-2dae-4f59-a8f7-ec97bb8a3e3e"/>
    <xsd:import namespace="c3ab07d4-6f6c-474a-8899-85c49e0a7574"/>
    <xsd:import namespace="http://schemas.microsoft.com/sharepoint/v4"/>
    <xsd:element name="properties">
      <xsd:complexType>
        <xsd:sequence>
          <xsd:element name="documentManagement">
            <xsd:complexType>
              <xsd:all>
                <xsd:element ref="ns2:Date" minOccurs="0"/>
                <xsd:element ref="ns3:Contact" minOccurs="0"/>
                <xsd:element ref="ns1:ShortDescription" minOccurs="0"/>
                <xsd:element ref="ns1:LongDescription" minOccurs="0"/>
                <xsd:element ref="ns3:LegacyID" minOccurs="0"/>
                <xsd:element ref="ns3:LegacyPath" minOccurs="0"/>
                <xsd:element ref="ns4:b548d78c18aa410aaeb9e52c75e08cb4" minOccurs="0"/>
                <xsd:element ref="ns5:m37c88395a1e44c7be99d6343ff0ca58" minOccurs="0"/>
                <xsd:element ref="ns4:n5c12090629b43ed950c8a8ea8024a01" minOccurs="0"/>
                <xsd:element ref="ns4:b3d886580aed4f8f9310c57d6c0f6252" minOccurs="0"/>
                <xsd:element ref="ns4:i89941779df944b7933201f69616fe79" minOccurs="0"/>
                <xsd:element ref="ns5:TaxCatchAll" minOccurs="0"/>
                <xsd:element ref="ns4:l7a6cebbe25145b0815d49b4cefd2c02" minOccurs="0"/>
                <xsd:element ref="ns5:TaxCatchAllLabel" minOccurs="0"/>
                <xsd:element ref="ns4:ee4955ea5f46493ea090289eeb898885" minOccurs="0"/>
                <xsd:element ref="ns4:mf08c2ce67b946efbd8cf897405ea695" minOccurs="0"/>
                <xsd:element ref="ns4:h755275ce3fa494097da4c3fd648a298" minOccurs="0"/>
                <xsd:element ref="ns4:a378d28b95fa4be593f4059f8302acce" minOccurs="0"/>
                <xsd:element ref="ns4:_dlc_DocId" minOccurs="0"/>
                <xsd:element ref="ns4:_dlc_DocIdUrl" minOccurs="0"/>
                <xsd:element ref="ns4:_dlc_DocIdPersistId" minOccurs="0"/>
                <xsd:element ref="ns4:ib8dc5bb498b46b6a6e1be866c5d9a77" minOccurs="0"/>
                <xsd:element ref="ns4:KeyContent" minOccurs="0"/>
                <xsd:element ref="ns1:AverageRating" minOccurs="0"/>
                <xsd:element ref="ns1:RatingCount" minOccurs="0"/>
                <xsd:element ref="ns3:Topic" minOccurs="0"/>
                <xsd:element ref="ns3:Sub_x002d_topic" minOccurs="0"/>
                <xsd:element ref="ns1:RatedBy" minOccurs="0"/>
                <xsd:element ref="ns1:Ratings" minOccurs="0"/>
                <xsd:element ref="ns1:LikesCount" minOccurs="0"/>
                <xsd:element ref="ns1:LikedBy" minOccurs="0"/>
                <xsd:element ref="ns3:Branded_x0020_Product" minOccurs="0"/>
                <xsd:element ref="ns3:Author0" minOccurs="0"/>
                <xsd:element ref="ns3:Internal_x0020_expertise_x0020_keyword" minOccurs="0"/>
                <xsd:element ref="ns3:Peer_x0020_Reviewer" minOccurs="0"/>
                <xsd:element ref="ns3:SourceLibrary" minOccurs="0"/>
                <xsd:element ref="ns3:Source_x0020_Path" minOccurs="0"/>
                <xsd:element ref="ns3:Year" minOccurs="0"/>
                <xsd:element ref="ns3:Action_x0020_date" minOccurs="0"/>
                <xsd:element ref="ns3:Action_x0020_code" minOccurs="0"/>
                <xsd:element ref="ns3:mercer_x002e_com_x0020_URL" minOccurs="0"/>
                <xsd:element ref="ns3:Sort_x0020_Order" minOccurs="0"/>
                <xsd:element ref="ns6:IconOverlay" minOccurs="0"/>
                <xsd:element ref="ns3:Classification" minOccurs="0"/>
                <xsd:element ref="ns3:Content_x0020_Owner"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rtDescription" ma:index="5" nillable="true" ma:displayName="Short Description" ma:internalName="ShortDescription">
      <xsd:simpleType>
        <xsd:restriction base="dms:Note"/>
      </xsd:simpleType>
    </xsd:element>
    <xsd:element name="LongDescription" ma:index="6" nillable="true" ma:displayName="Long Description" ma:internalName="LongDescription">
      <xsd:simpleType>
        <xsd:restriction base="dms:Note"/>
      </xsd:simpleType>
    </xsd:element>
    <xsd:element name="AverageRating" ma:index="42" nillable="true" ma:displayName="Rating (0-5)" ma:decimals="2" ma:description="Average value of all the ratings that have been submitted" ma:internalName="AverageRating" ma:readOnly="true">
      <xsd:simpleType>
        <xsd:restriction base="dms:Number"/>
      </xsd:simpleType>
    </xsd:element>
    <xsd:element name="RatingCount" ma:index="43" nillable="true" ma:displayName="Number of Ratings" ma:decimals="0" ma:description="Number of ratings submitted" ma:internalName="RatingCount" ma:readOnly="true">
      <xsd:simpleType>
        <xsd:restriction base="dms:Number"/>
      </xsd:simpleType>
    </xsd:element>
    <xsd:element name="RatedBy" ma:index="4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7" nillable="true" ma:displayName="User ratings" ma:description="User ratings for the item" ma:hidden="true" ma:internalName="Ratings">
      <xsd:simpleType>
        <xsd:restriction base="dms:Note"/>
      </xsd:simpleType>
    </xsd:element>
    <xsd:element name="LikesCount" ma:index="48" nillable="true" ma:displayName="Number of Likes" ma:internalName="LikesCount">
      <xsd:simpleType>
        <xsd:restriction base="dms:Unknown"/>
      </xsd:simpleType>
    </xsd:element>
    <xsd:element name="LikedBy" ma:index="4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60d859-2dc0-42bb-8604-d20b93f02c3f" elementFormDefault="qualified">
    <xsd:import namespace="http://schemas.microsoft.com/office/2006/documentManagement/types"/>
    <xsd:import namespace="http://schemas.microsoft.com/office/infopath/2007/PartnerControls"/>
    <xsd:element name="Contact" ma:index="3" nillable="true" ma:displayName="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ID" ma:index="17" nillable="true" ma:displayName="Legacy ID" ma:hidden="true" ma:internalName="LegacyID">
      <xsd:simpleType>
        <xsd:restriction base="dms:Text"/>
      </xsd:simpleType>
    </xsd:element>
    <xsd:element name="LegacyPath" ma:index="18" nillable="true" ma:displayName="Legacy Path" ma:hidden="true" ma:internalName="LegacyPath">
      <xsd:simpleType>
        <xsd:restriction base="dms:Text"/>
      </xsd:simpleType>
    </xsd:element>
    <xsd:element name="Topic" ma:index="44" nillable="true" ma:displayName="Topic" ma:internalName="Topic">
      <xsd:simpleType>
        <xsd:restriction base="dms:Text">
          <xsd:maxLength value="255"/>
        </xsd:restriction>
      </xsd:simpleType>
    </xsd:element>
    <xsd:element name="Sub_x002d_topic" ma:index="45" nillable="true" ma:displayName="Sub-topic" ma:internalName="Sub_x002d_topic">
      <xsd:simpleType>
        <xsd:restriction base="dms:Text">
          <xsd:maxLength value="255"/>
        </xsd:restriction>
      </xsd:simpleType>
    </xsd:element>
    <xsd:element name="Branded_x0020_Product" ma:index="50" nillable="true" ma:displayName="Branded Product" ma:internalName="Branded_x0020_Product">
      <xsd:simpleType>
        <xsd:restriction base="dms:Text">
          <xsd:maxLength value="255"/>
        </xsd:restriction>
      </xsd:simpleType>
    </xsd:element>
    <xsd:element name="Author0" ma:index="51" nillable="true" ma:displayName="Author" ma:internalName="Author0">
      <xsd:simpleType>
        <xsd:restriction base="dms:Text">
          <xsd:maxLength value="255"/>
        </xsd:restriction>
      </xsd:simpleType>
    </xsd:element>
    <xsd:element name="Internal_x0020_expertise_x0020_keyword" ma:index="52" nillable="true" ma:displayName="Internal expertise keyword" ma:internalName="Internal_x0020_expertise_x0020_keyword">
      <xsd:simpleType>
        <xsd:restriction base="dms:Text">
          <xsd:maxLength value="255"/>
        </xsd:restriction>
      </xsd:simpleType>
    </xsd:element>
    <xsd:element name="Peer_x0020_Reviewer" ma:index="53" nillable="true" ma:displayName="Peer Reviewer" ma:internalName="Peer_x0020_Reviewer">
      <xsd:simpleType>
        <xsd:restriction base="dms:Text">
          <xsd:maxLength value="255"/>
        </xsd:restriction>
      </xsd:simpleType>
    </xsd:element>
    <xsd:element name="SourceLibrary" ma:index="54" nillable="true" ma:displayName="SourceLibrary" ma:internalName="SourceLibrary">
      <xsd:simpleType>
        <xsd:restriction base="dms:Text">
          <xsd:maxLength value="255"/>
        </xsd:restriction>
      </xsd:simpleType>
    </xsd:element>
    <xsd:element name="Source_x0020_Path" ma:index="55" nillable="true" ma:displayName="Source Path" ma:internalName="Source_x0020_Path">
      <xsd:simpleType>
        <xsd:restriction base="dms:Note">
          <xsd:maxLength value="255"/>
        </xsd:restriction>
      </xsd:simpleType>
    </xsd:element>
    <xsd:element name="Year" ma:index="56" nillable="true" ma:displayName="Year" ma:default="2020" ma:format="Dropdown" ma:internalName="Year">
      <xsd:simpleType>
        <xsd:union memberTypes="dms:Text">
          <xsd:simpleType>
            <xsd:restriction base="dms:Choice">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restriction>
          </xsd:simpleType>
        </xsd:union>
      </xsd:simpleType>
    </xsd:element>
    <xsd:element name="Action_x0020_date" ma:index="57" nillable="true" ma:displayName="Action Date" ma:format="DateOnly" ma:internalName="Action_x0020_date">
      <xsd:simpleType>
        <xsd:restriction base="dms:DateTime"/>
      </xsd:simpleType>
    </xsd:element>
    <xsd:element name="Action_x0020_code" ma:index="58" nillable="true" ma:displayName="Action code" ma:default="Evaluate" ma:format="Dropdown" ma:internalName="Action_x0020_code">
      <xsd:simpleType>
        <xsd:restriction base="dms:Choice">
          <xsd:enumeration value="Archive"/>
          <xsd:enumeration value="Evaluate"/>
          <xsd:enumeration value="Update"/>
          <xsd:enumeration value="Retain Indefinitely"/>
        </xsd:restriction>
      </xsd:simpleType>
    </xsd:element>
    <xsd:element name="mercer_x002e_com_x0020_URL" ma:index="59" nillable="true" ma:displayName="mercer.com URL" ma:format="Hyperlink" ma:internalName="mercer_x002e_com_x0020_URL">
      <xsd:complexType>
        <xsd:complexContent>
          <xsd:extension base="dms:URL">
            <xsd:sequence>
              <xsd:element name="Url" type="dms:ValidUrl" minOccurs="0" nillable="true"/>
              <xsd:element name="Description" type="xsd:string" nillable="true"/>
            </xsd:sequence>
          </xsd:extension>
        </xsd:complexContent>
      </xsd:complexType>
    </xsd:element>
    <xsd:element name="Sort_x0020_Order" ma:index="60" nillable="true" ma:displayName="Sort Order" ma:internalName="Sort_x0020_Order">
      <xsd:simpleType>
        <xsd:restriction base="dms:Number"/>
      </xsd:simpleType>
    </xsd:element>
    <xsd:element name="Classification" ma:index="63" nillable="true" ma:displayName="Classification" ma:default="Short Shelf Life" ma:format="Dropdown" ma:internalName="Classification">
      <xsd:simpleType>
        <xsd:restriction base="dms:Choice">
          <xsd:enumeration value="Short Shelf Life"/>
          <xsd:enumeration value="Long Shelf Life"/>
        </xsd:restriction>
      </xsd:simpleType>
    </xsd:element>
    <xsd:element name="Content_x0020_Owner" ma:index="64" nillable="true" ma:displayName="Content Owner" ma:list="UserInfo" ma:SharePointGroup="0" ma:internalName="Cont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65" nillable="true" ma:displayName="Review Date"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b923d3-2dae-4f59-a8f7-ec97bb8a3e3e" elementFormDefault="qualified">
    <xsd:import namespace="http://schemas.microsoft.com/office/2006/documentManagement/types"/>
    <xsd:import namespace="http://schemas.microsoft.com/office/infopath/2007/PartnerControls"/>
    <xsd:element name="b548d78c18aa410aaeb9e52c75e08cb4" ma:index="20" nillable="true" ma:taxonomy="true" ma:internalName="b548d78c18aa410aaeb9e52c75e08cb4" ma:taxonomyFieldName="Languages" ma:displayName="Languages" ma:default="" ma:fieldId="{b548d78c-18aa-410a-aeb9-e52c75e08cb4}" ma:taxonomyMulti="true" ma:sspId="b8e5891e-1b63-4f34-8594-9aa9ebb0afca" ma:termSetId="182cf23c-3acc-4271-9f7a-0d5b1bf3bfee" ma:anchorId="00000000-0000-0000-0000-000000000000" ma:open="false" ma:isKeyword="false">
      <xsd:complexType>
        <xsd:sequence>
          <xsd:element ref="pc:Terms" minOccurs="0" maxOccurs="1"/>
        </xsd:sequence>
      </xsd:complexType>
    </xsd:element>
    <xsd:element name="n5c12090629b43ed950c8a8ea8024a01" ma:index="24" nillable="true" ma:taxonomy="true" ma:internalName="n5c12090629b43ed950c8a8ea8024a01" ma:taxonomyFieldName="Countries" ma:displayName="Countries" ma:fieldId="{75c12090-629b-43ed-950c-8a8ea8024a01}" ma:taxonomyMulti="true" ma:sspId="b8e5891e-1b63-4f34-8594-9aa9ebb0afca" ma:termSetId="2d7c654e-bf2c-42c9-b0dd-599bfd722496" ma:anchorId="00000000-0000-0000-0000-000000000000" ma:open="false" ma:isKeyword="false">
      <xsd:complexType>
        <xsd:sequence>
          <xsd:element ref="pc:Terms" minOccurs="0" maxOccurs="1"/>
        </xsd:sequence>
      </xsd:complexType>
    </xsd:element>
    <xsd:element name="b3d886580aed4f8f9310c57d6c0f6252" ma:index="25" nillable="true" ma:taxonomy="true" ma:internalName="b3d886580aed4f8f9310c57d6c0f6252" ma:taxonomyFieldName="Activity" ma:displayName="Activity" ma:indexed="true" ma:readOnly="false" ma:fieldId="{b3d88658-0aed-4f8f-9310-c57d6c0f6252}" ma:sspId="b8e5891e-1b63-4f34-8594-9aa9ebb0afca" ma:termSetId="5bcece0e-854a-4d3d-a5e0-1323357c482e" ma:anchorId="00000000-0000-0000-0000-000000000000" ma:open="false" ma:isKeyword="false">
      <xsd:complexType>
        <xsd:sequence>
          <xsd:element ref="pc:Terms" minOccurs="0" maxOccurs="1"/>
        </xsd:sequence>
      </xsd:complexType>
    </xsd:element>
    <xsd:element name="i89941779df944b7933201f69616fe79" ma:index="26" nillable="true" ma:taxonomy="true" ma:internalName="i89941779df944b7933201f69616fe79" ma:taxonomyFieldName="Industries" ma:displayName="Industries" ma:fieldId="{28994177-9df9-44b7-9332-01f69616fe79}" ma:taxonomyMulti="true" ma:sspId="b8e5891e-1b63-4f34-8594-9aa9ebb0afca" ma:termSetId="3cd3f73a-1d41-4d10-b55c-d94c0733d017" ma:anchorId="00000000-0000-0000-0000-000000000000" ma:open="false" ma:isKeyword="false">
      <xsd:complexType>
        <xsd:sequence>
          <xsd:element ref="pc:Terms" minOccurs="0" maxOccurs="1"/>
        </xsd:sequence>
      </xsd:complexType>
    </xsd:element>
    <xsd:element name="l7a6cebbe25145b0815d49b4cefd2c02" ma:index="28" nillable="true" ma:taxonomy="true" ma:internalName="l7a6cebbe25145b0815d49b4cefd2c02" ma:taxonomyFieldName="StandardDestinations" ma:displayName="Standard Destinations" ma:default="" ma:fieldId="{57a6cebb-e251-45b0-815d-49b4cefd2c02}" ma:taxonomyMulti="true" ma:sspId="b8e5891e-1b63-4f34-8594-9aa9ebb0afca" ma:termSetId="f848bcbd-afca-45ab-bedd-bf923112818d" ma:anchorId="00000000-0000-0000-0000-000000000000" ma:open="false" ma:isKeyword="false">
      <xsd:complexType>
        <xsd:sequence>
          <xsd:element ref="pc:Terms" minOccurs="0" maxOccurs="1"/>
        </xsd:sequence>
      </xsd:complexType>
    </xsd:element>
    <xsd:element name="ee4955ea5f46493ea090289eeb898885" ma:index="30" nillable="true" ma:taxonomy="true" ma:internalName="ee4955ea5f46493ea090289eeb898885" ma:taxonomyFieldName="SiteDestinations" ma:displayName="Site Destinations" ma:default="" ma:fieldId="{ee4955ea-5f46-493e-a090-289eeb898885}" ma:taxonomyMulti="true" ma:sspId="b8e5891e-1b63-4f34-8594-9aa9ebb0afca" ma:termSetId="761b7f4d-50bb-4daf-b931-6caad85c53e7" ma:anchorId="00000000-0000-0000-0000-000000000000" ma:open="true" ma:isKeyword="false">
      <xsd:complexType>
        <xsd:sequence>
          <xsd:element ref="pc:Terms" minOccurs="0" maxOccurs="1"/>
        </xsd:sequence>
      </xsd:complexType>
    </xsd:element>
    <xsd:element name="mf08c2ce67b946efbd8cf897405ea695" ma:index="32" nillable="true" ma:taxonomy="true" ma:internalName="mf08c2ce67b946efbd8cf897405ea695" ma:taxonomyFieldName="SolutionPortfolios" ma:displayName="Solutions Portfolio" ma:default="" ma:fieldId="{6f08c2ce-67b9-46ef-bd8c-f897405ea695}" ma:taxonomyMulti="true" ma:sspId="b8e5891e-1b63-4f34-8594-9aa9ebb0afca" ma:termSetId="02a35dfd-557d-4ede-9548-05ac942b4f25" ma:anchorId="00000000-0000-0000-0000-000000000000" ma:open="false" ma:isKeyword="false">
      <xsd:complexType>
        <xsd:sequence>
          <xsd:element ref="pc:Terms" minOccurs="0" maxOccurs="1"/>
        </xsd:sequence>
      </xsd:complexType>
    </xsd:element>
    <xsd:element name="h755275ce3fa494097da4c3fd648a298" ma:index="33" nillable="true" ma:taxonomy="true" ma:internalName="h755275ce3fa494097da4c3fd648a298" ma:taxonomyFieldName="AssetType" ma:displayName="Asset Type" ma:indexed="true" ma:readOnly="false" ma:fieldId="{1755275c-e3fa-4940-97da-4c3fd648a298}" ma:sspId="b8e5891e-1b63-4f34-8594-9aa9ebb0afca" ma:termSetId="982578d9-eb92-4de7-b54b-d4e2afe3226e" ma:anchorId="00000000-0000-0000-0000-000000000000" ma:open="false" ma:isKeyword="false">
      <xsd:complexType>
        <xsd:sequence>
          <xsd:element ref="pc:Terms" minOccurs="0" maxOccurs="1"/>
        </xsd:sequence>
      </xsd:complexType>
    </xsd:element>
    <xsd:element name="a378d28b95fa4be593f4059f8302acce" ma:index="35" nillable="true" ma:taxonomy="true" ma:internalName="a378d28b95fa4be593f4059f8302acce" ma:taxonomyFieldName="LOBs" ma:displayName="LOBs" ma:default="" ma:fieldId="{a378d28b-95fa-4be5-93f4-059f8302acce}" ma:taxonomyMulti="true" ma:sspId="b8e5891e-1b63-4f34-8594-9aa9ebb0afca" ma:termSetId="1feee019-11c7-4248-bacb-c7989fd9721e" ma:anchorId="00000000-0000-0000-0000-000000000000" ma:open="false" ma:isKeyword="false">
      <xsd:complexType>
        <xsd:sequence>
          <xsd:element ref="pc:Terms" minOccurs="0" maxOccurs="1"/>
        </xsd:sequence>
      </xsd:complexType>
    </xsd:element>
    <xsd:element name="_dlc_DocId" ma:index="36" nillable="true" ma:displayName="Document ID Value" ma:description="The value of the document ID assigned to this item."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element name="ib8dc5bb498b46b6a6e1be866c5d9a77" ma:index="39" nillable="true" ma:taxonomy="true" ma:internalName="ib8dc5bb498b46b6a6e1be866c5d9a77" ma:taxonomyFieldName="Disclaimer" ma:displayName="Disclaimer" ma:indexed="true" ma:readOnly="false" ma:default="" ma:fieldId="{2b8dc5bb-498b-46b6-a6e1-be866c5d9a77}" ma:sspId="b8e5891e-1b63-4f34-8594-9aa9ebb0afca" ma:termSetId="ef9ee642-04e6-486c-ad43-fed2a55c9cfa" ma:anchorId="00000000-0000-0000-0000-000000000000" ma:open="false" ma:isKeyword="false">
      <xsd:complexType>
        <xsd:sequence>
          <xsd:element ref="pc:Terms" minOccurs="0" maxOccurs="1"/>
        </xsd:sequence>
      </xsd:complexType>
    </xsd:element>
    <xsd:element name="KeyContent" ma:index="41" nillable="true" ma:displayName="KeyContent" ma:default="0" ma:internalName="KeyCont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ab07d4-6f6c-474a-8899-85c49e0a7574" elementFormDefault="qualified">
    <xsd:import namespace="http://schemas.microsoft.com/office/2006/documentManagement/types"/>
    <xsd:import namespace="http://schemas.microsoft.com/office/infopath/2007/PartnerControls"/>
    <xsd:element name="m37c88395a1e44c7be99d6343ff0ca58" ma:index="22" nillable="true" ma:taxonomy="true" ma:internalName="m37c88395a1e44c7be99d6343ff0ca58" ma:taxonomyFieldName="Region" ma:displayName="Region" ma:default="" ma:fieldId="{637c8839-5a1e-44c7-be99-d6343ff0ca58}" ma:taxonomyMulti="true" ma:sspId="b8e5891e-1b63-4f34-8594-9aa9ebb0afca" ma:termSetId="08f6f53a-5f6a-4823-9301-8de976a30dd6"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6d56df21-694f-459c-9485-84c397d7b9b4}" ma:internalName="TaxCatchAll" ma:showField="CatchAllData" ma:web="bdb923d3-2dae-4f59-a8f7-ec97bb8a3e3e">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6d56df21-694f-459c-9485-84c397d7b9b4}" ma:internalName="TaxCatchAllLabel" ma:readOnly="true" ma:showField="CatchAllDataLabel" ma:web="bdb923d3-2dae-4f59-a8f7-ec97bb8a3e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
    <Synchronization>Asynchronous</Synchronization>
    <Type>10001</Type>
    <SequenceNumber>1001</SequenceNumber>
    <Url/>
    <Assembly>Mercer.SP.CacheHelperJob, Version=1.0.0.0, Culture=neutral, PublicKeyToken=141eb83565a16d15</Assembly>
    <Class>Mercer.SP.CacheHelperJob.CYCUEventReceiver.ItemContentTypeEventReceiver</Class>
    <Data/>
    <Filter/>
  </Receiver>
  <Receiver>
    <Name/>
    <Synchronization>Asynchronous</Synchronization>
    <Type>10002</Type>
    <SequenceNumber>1002</SequenceNumber>
    <Url/>
    <Assembly>Mercer.SP.CacheHelperJob, Version=1.0.0.0, Culture=neutral, PublicKeyToken=141eb83565a16d15</Assembly>
    <Class>Mercer.SP.CacheHelperJob.CYCUEventReceiver.ItemContentTypeEventReceiver</Class>
    <Data/>
    <Filter/>
  </Receiver>
  <Receiver>
    <Name/>
    <Synchronization>Synchronous</Synchronization>
    <Type>3</Type>
    <SequenceNumber>1003</SequenceNumber>
    <Url/>
    <Assembly>Mercer.SP.CacheHelperJob, Version=1.0.0.0, Culture=neutral, PublicKeyToken=141eb83565a16d15</Assembly>
    <Class>Mercer.SP.CacheHelperJob.CYCUEventReceiver.ItemContentTypeEventReceiver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BA6FD-E8E3-4121-95CE-724F08B238F5}">
  <ds:schemaRefs>
    <ds:schemaRef ds:uri="http://schemas.microsoft.com/office/2006/metadata/properties"/>
    <ds:schemaRef ds:uri="http://schemas.microsoft.com/office/infopath/2007/PartnerControls"/>
    <ds:schemaRef ds:uri="http://schemas.microsoft.com/sharepoint/v3"/>
    <ds:schemaRef ds:uri="0d60d859-2dc0-42bb-8604-d20b93f02c3f"/>
    <ds:schemaRef ds:uri="bdb923d3-2dae-4f59-a8f7-ec97bb8a3e3e"/>
    <ds:schemaRef ds:uri="c3ab07d4-6f6c-474a-8899-85c49e0a7574"/>
    <ds:schemaRef ds:uri="http://schemas.microsoft.com/sharepoint/v4"/>
    <ds:schemaRef ds:uri="http://schemas.microsoft.com/sharepoint/v3/fields"/>
  </ds:schemaRefs>
</ds:datastoreItem>
</file>

<file path=customXml/itemProps2.xml><?xml version="1.0" encoding="utf-8"?>
<ds:datastoreItem xmlns:ds="http://schemas.openxmlformats.org/officeDocument/2006/customXml" ds:itemID="{C4D17964-D0D7-4779-B63A-C540DA8A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0d60d859-2dc0-42bb-8604-d20b93f02c3f"/>
    <ds:schemaRef ds:uri="bdb923d3-2dae-4f59-a8f7-ec97bb8a3e3e"/>
    <ds:schemaRef ds:uri="c3ab07d4-6f6c-474a-8899-85c49e0a75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CA799-8631-4911-AA88-955A49D12B12}">
  <ds:schemaRefs>
    <ds:schemaRef ds:uri="http://schemas.openxmlformats.org/officeDocument/2006/bibliography"/>
  </ds:schemaRefs>
</ds:datastoreItem>
</file>

<file path=customXml/itemProps4.xml><?xml version="1.0" encoding="utf-8"?>
<ds:datastoreItem xmlns:ds="http://schemas.openxmlformats.org/officeDocument/2006/customXml" ds:itemID="{2284939E-3C75-4144-96AA-8F76C02748CC}">
  <ds:schemaRefs>
    <ds:schemaRef ds:uri="http://schemas.microsoft.com/sharepoint/events"/>
  </ds:schemaRefs>
</ds:datastoreItem>
</file>

<file path=customXml/itemProps5.xml><?xml version="1.0" encoding="utf-8"?>
<ds:datastoreItem xmlns:ds="http://schemas.openxmlformats.org/officeDocument/2006/customXml" ds:itemID="{B90963EB-C9FE-4EBE-AFCF-3324A570F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FormattedDocument.dotx</Template>
  <TotalTime>2</TotalTime>
  <Pages>7</Pages>
  <Words>1558</Words>
  <Characters>8649</Characters>
  <Application>Microsoft Office Word</Application>
  <DocSecurity>4</DocSecurity>
  <Lines>144</Lines>
  <Paragraphs>58</Paragraphs>
  <ScaleCrop>false</ScaleCrop>
  <HeadingPairs>
    <vt:vector size="2" baseType="variant">
      <vt:variant>
        <vt:lpstr>Title</vt:lpstr>
      </vt:variant>
      <vt:variant>
        <vt:i4>1</vt:i4>
      </vt:variant>
    </vt:vector>
  </HeadingPairs>
  <TitlesOfParts>
    <vt:vector size="1" baseType="lpstr">
      <vt:lpstr>Implementation Statements on SIP Policies and Engagement Policy</vt:lpstr>
    </vt:vector>
  </TitlesOfParts>
  <Company>Mercer (US) Inc.</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Statements on SIP Policies and Engagement Policy</dc:title>
  <dc:creator>Oliver Hook</dc:creator>
  <cp:lastModifiedBy>Buckland, Kelly</cp:lastModifiedBy>
  <cp:revision>2</cp:revision>
  <cp:lastPrinted>2020-03-20T16:22:00Z</cp:lastPrinted>
  <dcterms:created xsi:type="dcterms:W3CDTF">2024-11-12T10:03:00Z</dcterms:created>
  <dcterms:modified xsi:type="dcterms:W3CDTF">2024-11-12T10:03:00Z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Template">
    <vt:lpwstr>FormattedDocument</vt:lpwstr>
  </property>
  <property fmtid="{D5CDD505-2E9C-101B-9397-08002B2CF9AE}" pid="4" name="MMCOA_PaperResize">
    <vt:lpwstr>Standard</vt:lpwstr>
  </property>
  <property fmtid="{D5CDD505-2E9C-101B-9397-08002B2CF9AE}" pid="5" name="MMCOA_TemplateVersion">
    <vt:lpwstr>8.0</vt:lpwstr>
  </property>
  <property fmtid="{D5CDD505-2E9C-101B-9397-08002B2CF9AE}" pid="6" name="MMCOA_Redate">
    <vt:lpwstr> </vt:lpwstr>
  </property>
  <property fmtid="{D5CDD505-2E9C-101B-9397-08002B2CF9AE}" pid="7" name="MMCOA_UI_Language">
    <vt:lpwstr>en-GB</vt:lpwstr>
  </property>
  <property fmtid="{D5CDD505-2E9C-101B-9397-08002B2CF9AE}" pid="8" name="MMCOA_BaseCo">
    <vt:lpwstr>MER</vt:lpwstr>
  </property>
  <property fmtid="{D5CDD505-2E9C-101B-9397-08002B2CF9AE}" pid="9" name="MMCOA_Brand">
    <vt:lpwstr>MER2020</vt:lpwstr>
  </property>
  <property fmtid="{D5CDD505-2E9C-101B-9397-08002B2CF9AE}" pid="10" name="MMCOA_Language">
    <vt:lpwstr>en-US</vt:lpwstr>
  </property>
  <property fmtid="{D5CDD505-2E9C-101B-9397-08002B2CF9AE}" pid="11" name="MMCOA_LanguageDateFormat">
    <vt:lpwstr>MMMM d, yyyy</vt:lpwstr>
  </property>
  <property fmtid="{D5CDD505-2E9C-101B-9397-08002B2CF9AE}" pid="12" name="MMCOA_BaseStyle">
    <vt:lpwstr>Base</vt:lpwstr>
  </property>
  <property fmtid="{D5CDD505-2E9C-101B-9397-08002B2CF9AE}" pid="13" name="MMCOA_BaseBoldStyle">
    <vt:lpwstr>Base Bold</vt:lpwstr>
  </property>
  <property fmtid="{D5CDD505-2E9C-101B-9397-08002B2CF9AE}" pid="14" name="MMCOA_StyleKeyBindings">
    <vt:lpwstr>NormalþList BulletþList Bullet 2þList Bullet 3þList Bullet 4þHeading 1þHeading 2þHeading 3þNormal Indent 1þNormal Indent 2þNormal Indent 3þNormal Indent 4þList NumberþList Number 2þList Number 3þList </vt:lpwstr>
  </property>
  <property fmtid="{D5CDD505-2E9C-101B-9397-08002B2CF9AE}" pid="15" name="MMCOA_StyleKeyBindings2">
    <vt:lpwstr>Number 4þHeading Number 1þHeading Number 2þHeading Number 3þHeading Number 4</vt:lpwstr>
  </property>
  <property fmtid="{D5CDD505-2E9C-101B-9397-08002B2CF9AE}" pid="16" name="MMCOA_StyleKeyBindingsKeys">
    <vt:lpwstr>846þ1590þ1591þ1592þ1593þ1585þ1586þ1587þ1653þ1654þ1655þ1656þ1648þ1649þ1650þ1651þ817þ818þ819þ821</vt:lpwstr>
  </property>
  <property fmtid="{D5CDD505-2E9C-101B-9397-08002B2CF9AE}" pid="17" name="MMCOA_TableStyles">
    <vt:lpwstr>Table Heading Text;Table Text</vt:lpwstr>
  </property>
  <property fmtid="{D5CDD505-2E9C-101B-9397-08002B2CF9AE}" pid="18" name="_NewReviewCycle">
    <vt:lpwstr/>
  </property>
  <property fmtid="{D5CDD505-2E9C-101B-9397-08002B2CF9AE}" pid="19" name="ContentTypeId">
    <vt:lpwstr>0x010100EBE3A391EF4F744395BBA6A103F895DB1700767C2DE0801C7346942A10A7B5B55BE0</vt:lpwstr>
  </property>
  <property fmtid="{D5CDD505-2E9C-101B-9397-08002B2CF9AE}" pid="20" name="_dlc_DocIdItemGuid">
    <vt:lpwstr>655789a2-60de-4e14-8d21-14f39016b2f8</vt:lpwstr>
  </property>
  <property fmtid="{D5CDD505-2E9C-101B-9397-08002B2CF9AE}" pid="21" name="Countries">
    <vt:lpwstr>98;#United Kingdom|0d0cd8b3-cc66-4e6a-a7bd-1780997bc555</vt:lpwstr>
  </property>
  <property fmtid="{D5CDD505-2E9C-101B-9397-08002B2CF9AE}" pid="22" name="SolutionPortfolios">
    <vt:lpwstr/>
  </property>
  <property fmtid="{D5CDD505-2E9C-101B-9397-08002B2CF9AE}" pid="23" name="Disclaimer">
    <vt:lpwstr>3077;#Internal Use Only|f8dda801-fbda-438d-9497-510bf209c143</vt:lpwstr>
  </property>
  <property fmtid="{D5CDD505-2E9C-101B-9397-08002B2CF9AE}" pid="24" name="Activity">
    <vt:lpwstr>89;#Deliver solution|0079e54a-1df6-4535-bb19-223c54542a90</vt:lpwstr>
  </property>
  <property fmtid="{D5CDD505-2E9C-101B-9397-08002B2CF9AE}" pid="25" name="Region">
    <vt:lpwstr>5888;#United Kingdom|afef8ffd-2ba8-4644-8ac9-5a3182b028c8</vt:lpwstr>
  </property>
  <property fmtid="{D5CDD505-2E9C-101B-9397-08002B2CF9AE}" pid="26" name="SiteDestinations">
    <vt:lpwstr>6459;#Wealth UK : Statements of Investment Principles|f158963a-2840-482d-b2a9-c1489d81936e</vt:lpwstr>
  </property>
  <property fmtid="{D5CDD505-2E9C-101B-9397-08002B2CF9AE}" pid="27" name="Industries">
    <vt:lpwstr/>
  </property>
  <property fmtid="{D5CDD505-2E9C-101B-9397-08002B2CF9AE}" pid="28" name="LOBs">
    <vt:lpwstr>4322;#Wealth UK|070138c5-ad47-4510-8b9c-ed7911fcf980</vt:lpwstr>
  </property>
  <property fmtid="{D5CDD505-2E9C-101B-9397-08002B2CF9AE}" pid="29" name="Languages">
    <vt:lpwstr>31;#English|6cbd0285-a6f5-4334-a5df-890e3770f5a6</vt:lpwstr>
  </property>
  <property fmtid="{D5CDD505-2E9C-101B-9397-08002B2CF9AE}" pid="30" name="AssetType">
    <vt:lpwstr>5751;#Consulting guide|451fe201-c163-4fe3-9dfb-bef223f96bcc</vt:lpwstr>
  </property>
  <property fmtid="{D5CDD505-2E9C-101B-9397-08002B2CF9AE}" pid="31" name="StandardDestinations">
    <vt:lpwstr/>
  </property>
  <property fmtid="{D5CDD505-2E9C-101B-9397-08002B2CF9AE}" pid="32" name="MSIP_Label_38f1469a-2c2a-4aee-b92b-090d4c5468ff_Enabled">
    <vt:lpwstr>true</vt:lpwstr>
  </property>
  <property fmtid="{D5CDD505-2E9C-101B-9397-08002B2CF9AE}" pid="33" name="MSIP_Label_38f1469a-2c2a-4aee-b92b-090d4c5468ff_SetDate">
    <vt:lpwstr>2022-05-23T13:26:57Z</vt:lpwstr>
  </property>
  <property fmtid="{D5CDD505-2E9C-101B-9397-08002B2CF9AE}" pid="34" name="MSIP_Label_38f1469a-2c2a-4aee-b92b-090d4c5468ff_Method">
    <vt:lpwstr>Standard</vt:lpwstr>
  </property>
  <property fmtid="{D5CDD505-2E9C-101B-9397-08002B2CF9AE}" pid="35" name="MSIP_Label_38f1469a-2c2a-4aee-b92b-090d4c5468ff_Name">
    <vt:lpwstr>Confidential - Unmarked</vt:lpwstr>
  </property>
  <property fmtid="{D5CDD505-2E9C-101B-9397-08002B2CF9AE}" pid="36" name="MSIP_Label_38f1469a-2c2a-4aee-b92b-090d4c5468ff_SiteId">
    <vt:lpwstr>2a6e6092-73e4-4752-b1a5-477a17f5056d</vt:lpwstr>
  </property>
  <property fmtid="{D5CDD505-2E9C-101B-9397-08002B2CF9AE}" pid="37" name="MSIP_Label_38f1469a-2c2a-4aee-b92b-090d4c5468ff_ActionId">
    <vt:lpwstr>df9f9625-8b11-416d-9f10-5d0c0c9b65e5</vt:lpwstr>
  </property>
  <property fmtid="{D5CDD505-2E9C-101B-9397-08002B2CF9AE}" pid="38" name="MSIP_Label_38f1469a-2c2a-4aee-b92b-090d4c5468ff_ContentBits">
    <vt:lpwstr>0</vt:lpwstr>
  </property>
  <property fmtid="{D5CDD505-2E9C-101B-9397-08002B2CF9AE}" pid="39" name="MPR_DocID">
    <vt:lpwstr>e27beb37f8964eae9e9dc0ef0eb6a62e</vt:lpwstr>
  </property>
</Properties>
</file>